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7001D" w14:textId="77777777" w:rsidR="007A6E90" w:rsidRDefault="007A6E90" w:rsidP="007A6E90">
      <w:pPr>
        <w:jc w:val="center"/>
        <w:rPr>
          <w:b/>
          <w:bCs/>
          <w:color w:val="FF0000"/>
          <w:sz w:val="50"/>
          <w:szCs w:val="50"/>
        </w:rPr>
      </w:pPr>
      <w:r>
        <w:rPr>
          <w:b/>
          <w:bCs/>
          <w:color w:val="FF0000"/>
          <w:sz w:val="50"/>
          <w:szCs w:val="50"/>
        </w:rPr>
        <w:t>ΑΛΣΑΤΙΑ</w:t>
      </w:r>
    </w:p>
    <w:p w14:paraId="6DEC46FA" w14:textId="77777777" w:rsidR="007A6E90" w:rsidRDefault="007A6E90" w:rsidP="007A6E90">
      <w:pPr>
        <w:jc w:val="center"/>
        <w:rPr>
          <w:b/>
          <w:bCs/>
          <w:color w:val="FF0000"/>
          <w:sz w:val="50"/>
          <w:szCs w:val="50"/>
        </w:rPr>
      </w:pPr>
      <w:r>
        <w:rPr>
          <w:b/>
          <w:bCs/>
          <w:color w:val="FF0000"/>
          <w:sz w:val="50"/>
          <w:szCs w:val="50"/>
        </w:rPr>
        <w:t xml:space="preserve">ΣΤΡΑΣΒΟΥΡΓΟ - ΧΑΙΔΕΛΒΕΡΓΗ </w:t>
      </w:r>
    </w:p>
    <w:p w14:paraId="1C6BDAFC" w14:textId="77777777" w:rsidR="007A6E90" w:rsidRDefault="007A6E90" w:rsidP="007A6E90">
      <w:pPr>
        <w:jc w:val="center"/>
        <w:rPr>
          <w:b/>
          <w:bCs/>
          <w:color w:val="FF0000"/>
          <w:sz w:val="50"/>
          <w:szCs w:val="50"/>
        </w:rPr>
      </w:pPr>
      <w:r>
        <w:rPr>
          <w:b/>
          <w:bCs/>
          <w:color w:val="FF0000"/>
          <w:sz w:val="50"/>
          <w:szCs w:val="50"/>
        </w:rPr>
        <w:t>Ο ΔΡΟΜΟΣ ΤΟΥ ΚΡΑΣΙΟΥ</w:t>
      </w:r>
    </w:p>
    <w:p w14:paraId="70BCBA41" w14:textId="77777777" w:rsidR="007A6E90" w:rsidRDefault="007A6E90" w:rsidP="007A6E90">
      <w:pPr>
        <w:jc w:val="center"/>
        <w:rPr>
          <w:color w:val="FF0000"/>
          <w:sz w:val="50"/>
          <w:szCs w:val="50"/>
        </w:rPr>
      </w:pPr>
      <w:r>
        <w:rPr>
          <w:b/>
          <w:bCs/>
          <w:color w:val="FF0000"/>
          <w:sz w:val="50"/>
          <w:szCs w:val="50"/>
        </w:rPr>
        <w:t>5 ΗΜΕΡΕΣ ΑΕΡΟΠΟΡΙΚΩΣ</w:t>
      </w:r>
    </w:p>
    <w:p w14:paraId="13423F1C" w14:textId="77777777" w:rsidR="007A6E90" w:rsidRDefault="007A6E90" w:rsidP="007A6E90"/>
    <w:p w14:paraId="00E6C103" w14:textId="77777777" w:rsidR="007A6E90" w:rsidRDefault="007A6E90" w:rsidP="007A6E90">
      <w:pPr>
        <w:pStyle w:val="Web"/>
        <w:jc w:val="both"/>
        <w:rPr>
          <w:b/>
          <w:bCs/>
          <w:color w:val="FF0000"/>
          <w:sz w:val="26"/>
          <w:szCs w:val="26"/>
        </w:rPr>
      </w:pPr>
      <w:r>
        <w:rPr>
          <w:b/>
          <w:bCs/>
          <w:color w:val="FF0000"/>
          <w:sz w:val="26"/>
          <w:szCs w:val="26"/>
        </w:rPr>
        <w:t xml:space="preserve">Απευθείας πτήση για </w:t>
      </w:r>
      <w:proofErr w:type="spellStart"/>
      <w:r>
        <w:rPr>
          <w:b/>
          <w:bCs/>
          <w:color w:val="FF0000"/>
          <w:sz w:val="26"/>
          <w:szCs w:val="26"/>
        </w:rPr>
        <w:t>Μέμμινγκεν</w:t>
      </w:r>
      <w:proofErr w:type="spellEnd"/>
      <w:r>
        <w:rPr>
          <w:b/>
          <w:bCs/>
          <w:color w:val="FF0000"/>
          <w:sz w:val="26"/>
          <w:szCs w:val="26"/>
        </w:rPr>
        <w:t xml:space="preserve"> &amp; επιστροφή από Φρανκφούρτη, για την αποφυγή περιττών χιλιομέτρων.  </w:t>
      </w:r>
    </w:p>
    <w:p w14:paraId="2F874B82" w14:textId="77777777" w:rsidR="007A6E90" w:rsidRDefault="007A6E90" w:rsidP="007A6E90">
      <w:pPr>
        <w:spacing w:line="252" w:lineRule="auto"/>
        <w:rPr>
          <w:b/>
          <w:bCs/>
          <w:color w:val="FF0000"/>
          <w:sz w:val="26"/>
          <w:szCs w:val="26"/>
        </w:rPr>
      </w:pPr>
      <w:r>
        <w:rPr>
          <w:b/>
          <w:bCs/>
          <w:color w:val="FF0000"/>
          <w:sz w:val="26"/>
          <w:szCs w:val="26"/>
        </w:rPr>
        <w:t xml:space="preserve">Δώρο εκδρομή στο Παραμυθένιο </w:t>
      </w:r>
      <w:proofErr w:type="spellStart"/>
      <w:r>
        <w:rPr>
          <w:b/>
          <w:bCs/>
          <w:color w:val="FF0000"/>
          <w:sz w:val="26"/>
          <w:szCs w:val="26"/>
        </w:rPr>
        <w:t>Κολμάρ</w:t>
      </w:r>
      <w:proofErr w:type="spellEnd"/>
      <w:r>
        <w:rPr>
          <w:b/>
          <w:bCs/>
          <w:color w:val="FF0000"/>
          <w:sz w:val="26"/>
          <w:szCs w:val="26"/>
        </w:rPr>
        <w:t xml:space="preserve">  και στη Λουτρόπολη </w:t>
      </w:r>
      <w:proofErr w:type="spellStart"/>
      <w:r>
        <w:rPr>
          <w:b/>
          <w:bCs/>
          <w:color w:val="FF0000"/>
          <w:sz w:val="26"/>
          <w:szCs w:val="26"/>
        </w:rPr>
        <w:t>Μπάντεν</w:t>
      </w:r>
      <w:proofErr w:type="spellEnd"/>
      <w:r>
        <w:rPr>
          <w:b/>
          <w:bCs/>
          <w:color w:val="FF0000"/>
          <w:sz w:val="26"/>
          <w:szCs w:val="26"/>
        </w:rPr>
        <w:t xml:space="preserve"> </w:t>
      </w:r>
      <w:proofErr w:type="spellStart"/>
      <w:r>
        <w:rPr>
          <w:b/>
          <w:bCs/>
          <w:color w:val="FF0000"/>
          <w:sz w:val="26"/>
          <w:szCs w:val="26"/>
        </w:rPr>
        <w:t>Μπάντεν</w:t>
      </w:r>
      <w:proofErr w:type="spellEnd"/>
    </w:p>
    <w:p w14:paraId="35FC724F" w14:textId="77777777" w:rsidR="007A6E90" w:rsidRDefault="007A6E90" w:rsidP="007A6E90">
      <w:pPr>
        <w:rPr>
          <w:b/>
          <w:bCs/>
        </w:rPr>
      </w:pPr>
      <w:bookmarkStart w:id="0" w:name="_Hlk102680611"/>
      <w:r>
        <w:rPr>
          <w:b/>
          <w:bCs/>
        </w:rPr>
        <w:t xml:space="preserve">1η ημέρα: </w:t>
      </w:r>
      <w:bookmarkEnd w:id="0"/>
      <w:r>
        <w:rPr>
          <w:b/>
          <w:bCs/>
        </w:rPr>
        <w:t xml:space="preserve">ΠΤΗΣΗ ΓΙΑ ΜΕΜΙΝΓΚΕΝ - ΚΟΛΜΑΡ - ΣΤΡΑΣΒΟΥΡΓΟ </w:t>
      </w:r>
    </w:p>
    <w:p w14:paraId="30BA239B" w14:textId="77777777" w:rsidR="007A6E90" w:rsidRDefault="007A6E90" w:rsidP="007A6E90">
      <w:pPr>
        <w:pStyle w:val="Web"/>
        <w:shd w:val="clear" w:color="auto" w:fill="F9F8F4"/>
        <w:spacing w:before="0" w:beforeAutospacing="0"/>
        <w:jc w:val="both"/>
        <w:rPr>
          <w:spacing w:val="5"/>
          <w:sz w:val="26"/>
          <w:szCs w:val="26"/>
        </w:rPr>
      </w:pPr>
      <w:r w:rsidRPr="007A6E90">
        <w:rPr>
          <w:color w:val="000000"/>
          <w:sz w:val="26"/>
          <w:szCs w:val="26"/>
          <w:shd w:val="clear" w:color="auto" w:fill="FFFFFF" w:themeFill="background1"/>
        </w:rPr>
        <w:t xml:space="preserve">Συγκέντρωση νωρίς το πρωί στο αεροδρόμιο &lt;ΜΑΚΕΔΟΝΙΑ&gt;, έλεγχος και απευθείας πτήση για το Δυτικό Μόναχο, το </w:t>
      </w:r>
      <w:proofErr w:type="spellStart"/>
      <w:r w:rsidRPr="007A6E90">
        <w:rPr>
          <w:color w:val="000000"/>
          <w:sz w:val="26"/>
          <w:szCs w:val="26"/>
          <w:shd w:val="clear" w:color="auto" w:fill="FFFFFF" w:themeFill="background1"/>
        </w:rPr>
        <w:t>Μέμινγκεν</w:t>
      </w:r>
      <w:proofErr w:type="spellEnd"/>
      <w:r w:rsidRPr="007A6E90">
        <w:rPr>
          <w:color w:val="000000"/>
          <w:sz w:val="26"/>
          <w:szCs w:val="26"/>
          <w:shd w:val="clear" w:color="auto" w:fill="FFFFFF" w:themeFill="background1"/>
        </w:rPr>
        <w:t>. Άφιξη, γνωριμία με το συνοδό μας, ο οποίος έχει πραγματοποιήσει το συγκεκριμένο ταξίδι πολλές φορές και γνωρίζει τα μέρη, τις τοπικές παραδόσεις και τη νοοτροπία των κατοίκων και άμεση αναχώρηση για την Αλσατία</w:t>
      </w:r>
      <w:r>
        <w:rPr>
          <w:color w:val="000000"/>
          <w:sz w:val="26"/>
          <w:szCs w:val="26"/>
        </w:rPr>
        <w:t>,</w:t>
      </w:r>
      <w:r>
        <w:rPr>
          <w:color w:val="000000"/>
          <w:sz w:val="26"/>
          <w:szCs w:val="26"/>
          <w:shd w:val="clear" w:color="auto" w:fill="FFFFFF"/>
        </w:rPr>
        <w:t xml:space="preserve"> ίσως την πιο όμορφη και γραφική περιοχή της Ευρώπης! Αυτό που την κάνει να ξεχωρίζει είναι η ιδιαίτερη αρχιτεκτονική των κτιρίων της, που φιγουράρουν όλο και πιο συχνά στα </w:t>
      </w:r>
      <w:proofErr w:type="spellStart"/>
      <w:r>
        <w:rPr>
          <w:color w:val="000000"/>
          <w:sz w:val="26"/>
          <w:szCs w:val="26"/>
          <w:shd w:val="clear" w:color="auto" w:fill="FFFFFF"/>
        </w:rPr>
        <w:t>ινσταγκραμικά</w:t>
      </w:r>
      <w:proofErr w:type="spellEnd"/>
      <w:r>
        <w:rPr>
          <w:color w:val="000000"/>
          <w:sz w:val="26"/>
          <w:szCs w:val="26"/>
          <w:shd w:val="clear" w:color="auto" w:fill="FFFFFF"/>
        </w:rPr>
        <w:t xml:space="preserve"> προφίλ, απλών ταξιδιωτών, αλλά και travel </w:t>
      </w:r>
      <w:proofErr w:type="spellStart"/>
      <w:r w:rsidRPr="007A6E90">
        <w:rPr>
          <w:color w:val="000000"/>
          <w:sz w:val="26"/>
          <w:szCs w:val="26"/>
          <w:shd w:val="clear" w:color="auto" w:fill="FFFFFF" w:themeFill="background1"/>
        </w:rPr>
        <w:t>bloggers</w:t>
      </w:r>
      <w:proofErr w:type="spellEnd"/>
      <w:r w:rsidRPr="007A6E90">
        <w:rPr>
          <w:color w:val="000000"/>
          <w:sz w:val="26"/>
          <w:szCs w:val="26"/>
          <w:shd w:val="clear" w:color="auto" w:fill="FFFFFF" w:themeFill="background1"/>
        </w:rPr>
        <w:t xml:space="preserve">. Φθάνουμε στη γραφική πόλη </w:t>
      </w:r>
      <w:proofErr w:type="spellStart"/>
      <w:r w:rsidRPr="007A6E90">
        <w:rPr>
          <w:color w:val="000000"/>
          <w:sz w:val="26"/>
          <w:szCs w:val="26"/>
          <w:shd w:val="clear" w:color="auto" w:fill="FFFFFF" w:themeFill="background1"/>
        </w:rPr>
        <w:t>Κολμάρ</w:t>
      </w:r>
      <w:proofErr w:type="spellEnd"/>
      <w:r w:rsidRPr="007A6E90">
        <w:rPr>
          <w:color w:val="000000"/>
          <w:sz w:val="26"/>
          <w:szCs w:val="26"/>
          <w:shd w:val="clear" w:color="auto" w:fill="FFFFFF" w:themeFill="background1"/>
        </w:rPr>
        <w:t xml:space="preserve">, που είναι γνωστή για τα αμπέλια της. Η πόλη ιδρύθηκε τον 9ο αιώνα και είναι μια από τις λίγες που δεν </w:t>
      </w:r>
      <w:proofErr w:type="spellStart"/>
      <w:r w:rsidRPr="007A6E90">
        <w:rPr>
          <w:color w:val="000000"/>
          <w:sz w:val="26"/>
          <w:szCs w:val="26"/>
          <w:shd w:val="clear" w:color="auto" w:fill="FFFFFF" w:themeFill="background1"/>
        </w:rPr>
        <w:t>διαπερνάται</w:t>
      </w:r>
      <w:proofErr w:type="spellEnd"/>
      <w:r w:rsidRPr="007A6E90">
        <w:rPr>
          <w:color w:val="000000"/>
          <w:sz w:val="26"/>
          <w:szCs w:val="26"/>
          <w:shd w:val="clear" w:color="auto" w:fill="FFFFFF" w:themeFill="background1"/>
        </w:rPr>
        <w:t xml:space="preserve"> από τον ποταμό Ρήνο, αλλά συνδέεται μέσω ενός καναλιού του ποταμού </w:t>
      </w:r>
      <w:proofErr w:type="spellStart"/>
      <w:r w:rsidRPr="007A6E90">
        <w:rPr>
          <w:color w:val="000000"/>
          <w:sz w:val="26"/>
          <w:szCs w:val="26"/>
          <w:shd w:val="clear" w:color="auto" w:fill="FFFFFF" w:themeFill="background1"/>
        </w:rPr>
        <w:t>Λάουχ</w:t>
      </w:r>
      <w:proofErr w:type="spellEnd"/>
      <w:r w:rsidRPr="007A6E90">
        <w:rPr>
          <w:color w:val="000000"/>
          <w:sz w:val="26"/>
          <w:szCs w:val="26"/>
          <w:shd w:val="clear" w:color="auto" w:fill="FFFFFF" w:themeFill="background1"/>
        </w:rPr>
        <w:t xml:space="preserve"> που διασχίζει την πόλη. Μουσεία, καθεδρικοί ναοί, αρχιτεκτονικά μνημεία, σιντριβάνια και αγάλματα κοσμούν την πόλη και συμβάλουν στην μοναδικότητά της. Θα δούμε τις δυο πιο σημαντικές εκκλησίες της πόλης, τον καθεδρικό ναό του Αγίου Μαρτίνου και των Δομινικανών, θα θαυμάσουμε την περίφημη ‘μικρή Βενετία’ ένα τμήμα της πόλης αποτελούμενο από παραδοσιακά κτίρια, τα οποία θυμίζουν το στολίδι της Βόρειας Ιταλίας, την οικία </w:t>
      </w:r>
      <w:proofErr w:type="spellStart"/>
      <w:r w:rsidRPr="007A6E90">
        <w:rPr>
          <w:color w:val="000000"/>
          <w:sz w:val="26"/>
          <w:szCs w:val="26"/>
          <w:shd w:val="clear" w:color="auto" w:fill="FFFFFF" w:themeFill="background1"/>
        </w:rPr>
        <w:t>Πφίστερ</w:t>
      </w:r>
      <w:proofErr w:type="spellEnd"/>
      <w:r w:rsidRPr="007A6E90">
        <w:rPr>
          <w:color w:val="000000"/>
          <w:sz w:val="26"/>
          <w:szCs w:val="26"/>
          <w:shd w:val="clear" w:color="auto" w:fill="FFFFFF" w:themeFill="background1"/>
        </w:rPr>
        <w:t xml:space="preserve">, μια παλιά οικία στο κέντρο της πόλης με περίτεχνη διακόσμηση και γερμανική αναγεννησιακή αρχιτεκτονική κατασκευασμένη το 1537 και τη Δημοτική Βιβλιοθήκη, που διαθέτει μια από τις πλουσιότερες συλλογές της Γαλλίας. Η </w:t>
      </w:r>
      <w:proofErr w:type="spellStart"/>
      <w:r w:rsidRPr="007A6E90">
        <w:rPr>
          <w:color w:val="000000"/>
          <w:sz w:val="26"/>
          <w:szCs w:val="26"/>
          <w:shd w:val="clear" w:color="auto" w:fill="FFFFFF" w:themeFill="background1"/>
        </w:rPr>
        <w:t>Κολμάρ</w:t>
      </w:r>
      <w:proofErr w:type="spellEnd"/>
      <w:r w:rsidRPr="007A6E90">
        <w:rPr>
          <w:color w:val="000000"/>
          <w:sz w:val="26"/>
          <w:szCs w:val="26"/>
          <w:shd w:val="clear" w:color="auto" w:fill="FFFFFF" w:themeFill="background1"/>
        </w:rPr>
        <w:t xml:space="preserve"> είναι ακόμη γνωστή, καθώς αποτέλεσε την πατρίδα του ζωγράφου και χαράκτη Martin </w:t>
      </w:r>
      <w:proofErr w:type="spellStart"/>
      <w:r w:rsidRPr="007A6E90">
        <w:rPr>
          <w:color w:val="000000"/>
          <w:sz w:val="26"/>
          <w:szCs w:val="26"/>
          <w:shd w:val="clear" w:color="auto" w:fill="FFFFFF" w:themeFill="background1"/>
        </w:rPr>
        <w:t>Schongauer</w:t>
      </w:r>
      <w:proofErr w:type="spellEnd"/>
      <w:r w:rsidRPr="007A6E90">
        <w:rPr>
          <w:color w:val="000000"/>
          <w:sz w:val="26"/>
          <w:szCs w:val="26"/>
          <w:shd w:val="clear" w:color="auto" w:fill="FFFFFF" w:themeFill="background1"/>
        </w:rPr>
        <w:t xml:space="preserve"> και του γλυπτή Frederic </w:t>
      </w:r>
      <w:proofErr w:type="spellStart"/>
      <w:r w:rsidRPr="007A6E90">
        <w:rPr>
          <w:color w:val="000000"/>
          <w:sz w:val="26"/>
          <w:szCs w:val="26"/>
          <w:shd w:val="clear" w:color="auto" w:fill="FFFFFF" w:themeFill="background1"/>
        </w:rPr>
        <w:t>Bartholdi</w:t>
      </w:r>
      <w:proofErr w:type="spellEnd"/>
      <w:r w:rsidRPr="007A6E90">
        <w:rPr>
          <w:color w:val="000000"/>
          <w:sz w:val="26"/>
          <w:szCs w:val="26"/>
          <w:shd w:val="clear" w:color="auto" w:fill="FFFFFF" w:themeFill="background1"/>
        </w:rPr>
        <w:t xml:space="preserve">, σχεδιαστές του αγάλματος της Ελευθερίας. Κατά την διάρκεια της παραμονής μας στην πόλη μην παραλείψετε να δοκιμάστε ένα παραδοσιακό </w:t>
      </w:r>
      <w:proofErr w:type="spellStart"/>
      <w:r w:rsidRPr="007A6E90">
        <w:rPr>
          <w:color w:val="000000"/>
          <w:sz w:val="26"/>
          <w:szCs w:val="26"/>
          <w:shd w:val="clear" w:color="auto" w:fill="FFFFFF" w:themeFill="background1"/>
        </w:rPr>
        <w:t>εκλέρ</w:t>
      </w:r>
      <w:proofErr w:type="spellEnd"/>
      <w:r w:rsidRPr="007A6E90">
        <w:rPr>
          <w:color w:val="000000"/>
          <w:sz w:val="26"/>
          <w:szCs w:val="26"/>
          <w:shd w:val="clear" w:color="auto" w:fill="FFFFFF" w:themeFill="background1"/>
        </w:rPr>
        <w:t xml:space="preserve"> σε μια από τις χαρακτηριστικές </w:t>
      </w:r>
      <w:proofErr w:type="spellStart"/>
      <w:r w:rsidRPr="007A6E90">
        <w:rPr>
          <w:color w:val="000000"/>
          <w:sz w:val="26"/>
          <w:szCs w:val="26"/>
          <w:shd w:val="clear" w:color="auto" w:fill="FFFFFF" w:themeFill="background1"/>
        </w:rPr>
        <w:t>patiserie</w:t>
      </w:r>
      <w:proofErr w:type="spellEnd"/>
      <w:r w:rsidRPr="007A6E90">
        <w:rPr>
          <w:color w:val="000000"/>
          <w:sz w:val="26"/>
          <w:szCs w:val="26"/>
          <w:shd w:val="clear" w:color="auto" w:fill="FFFFFF" w:themeFill="background1"/>
        </w:rPr>
        <w:t>. Τελειώνοντας, αναχώρηση για την πιο σημαντική πόλη της, το Στρασβούργο. Ο τοπικός πληθυσμός αποτελεί ένα μείγμα γαλλικών και γερμανικών στοιχείων, ενώ η πόλη θεωρείται γέφυρα της</w:t>
      </w:r>
      <w:r>
        <w:rPr>
          <w:color w:val="000000"/>
          <w:sz w:val="26"/>
          <w:szCs w:val="26"/>
        </w:rPr>
        <w:t xml:space="preserve"> </w:t>
      </w:r>
      <w:r w:rsidRPr="007A6E90">
        <w:rPr>
          <w:color w:val="000000"/>
          <w:sz w:val="26"/>
          <w:szCs w:val="26"/>
          <w:shd w:val="clear" w:color="auto" w:fill="FFFFFF" w:themeFill="background1"/>
        </w:rPr>
        <w:lastRenderedPageBreak/>
        <w:t xml:space="preserve">ενότητας μεταξύ σύγχρονης Γαλλίας και Γερμανίας, </w:t>
      </w:r>
      <w:r w:rsidRPr="007A6E90">
        <w:rPr>
          <w:color w:val="000000"/>
          <w:spacing w:val="5"/>
          <w:sz w:val="26"/>
          <w:szCs w:val="26"/>
          <w:shd w:val="clear" w:color="auto" w:fill="FFFFFF" w:themeFill="background1"/>
        </w:rPr>
        <w:t>ένα σταυροδρόμι πολιτισμών. Μ</w:t>
      </w:r>
      <w:r w:rsidRPr="007A6E90">
        <w:rPr>
          <w:color w:val="000000"/>
          <w:sz w:val="26"/>
          <w:szCs w:val="26"/>
          <w:shd w:val="clear" w:color="auto" w:fill="FFFFFF" w:themeFill="background1"/>
        </w:rPr>
        <w:t>εταφορά στο ξενοδοχείο και τακτοποίηση στα δωμάτιά μας.</w:t>
      </w:r>
    </w:p>
    <w:p w14:paraId="6FF4C227" w14:textId="77777777" w:rsidR="007A6E90" w:rsidRDefault="007A6E90" w:rsidP="007A6E90">
      <w:pPr>
        <w:spacing w:after="100" w:afterAutospacing="1"/>
        <w:jc w:val="both"/>
        <w:rPr>
          <w:rFonts w:ascii="Times New Roman" w:hAnsi="Times New Roman" w:cs="Times New Roman"/>
          <w:b/>
          <w:bCs/>
          <w:sz w:val="24"/>
          <w:szCs w:val="24"/>
        </w:rPr>
      </w:pPr>
      <w:r>
        <w:rPr>
          <w:b/>
          <w:bCs/>
          <w:color w:val="212529"/>
        </w:rPr>
        <w:t>2</w:t>
      </w:r>
      <w:r>
        <w:rPr>
          <w:b/>
          <w:bCs/>
          <w:color w:val="212529"/>
          <w:vertAlign w:val="superscript"/>
        </w:rPr>
        <w:t>η</w:t>
      </w:r>
      <w:r>
        <w:rPr>
          <w:b/>
          <w:bCs/>
          <w:color w:val="212529"/>
        </w:rPr>
        <w:t xml:space="preserve"> ημέρα: ΣΤΡΑΣΒΟΥΡΓΟ-ΠΕΡΙΗΓΗΣΗ, </w:t>
      </w:r>
      <w:r>
        <w:rPr>
          <w:b/>
          <w:bCs/>
        </w:rPr>
        <w:t xml:space="preserve">ΕΚΔΡΟΜΗ ΣΤΑ ΚΡΑΣΟΧΩΡΙΑ </w:t>
      </w:r>
    </w:p>
    <w:p w14:paraId="1BC95200" w14:textId="77777777" w:rsidR="007A6E90" w:rsidRDefault="007A6E90" w:rsidP="007A6E90">
      <w:pPr>
        <w:pStyle w:val="Web"/>
        <w:shd w:val="clear" w:color="auto" w:fill="FFFFFF" w:themeFill="background1"/>
        <w:spacing w:before="0" w:beforeAutospacing="0"/>
        <w:jc w:val="both"/>
        <w:rPr>
          <w:spacing w:val="5"/>
          <w:sz w:val="26"/>
          <w:szCs w:val="26"/>
        </w:rPr>
      </w:pPr>
      <w:r>
        <w:rPr>
          <w:color w:val="000000"/>
          <w:sz w:val="26"/>
          <w:szCs w:val="26"/>
        </w:rPr>
        <w:t>Πρόγευμα και ξεκινάμε με περιήγηση στην πρωτεύουσα και κυριότερη πόλη του νομού του κάτω Ρήνου, το Στρασβούργο. Θα μας εντυπωσιάσουν τα ε</w:t>
      </w:r>
      <w:r>
        <w:rPr>
          <w:color w:val="000000"/>
          <w:spacing w:val="5"/>
          <w:sz w:val="26"/>
          <w:szCs w:val="26"/>
        </w:rPr>
        <w:t xml:space="preserve">πιβλητικά κτίρια, τα γραφικά δρομάκια, τα λιθόστρωτα στενά, το πρότυπο δίκτυο συγκοινωνιών, τα ατελείωτα κανάλια, το έντονο υδάτινο στοιχείο της και η ιδιαίτερη αρχιτεκτονική της. </w:t>
      </w:r>
      <w:r>
        <w:rPr>
          <w:color w:val="000000"/>
          <w:sz w:val="26"/>
          <w:szCs w:val="26"/>
        </w:rPr>
        <w:t xml:space="preserve">Μοναδική πινελιά στη γραφικότητα της περιοχής προσδίδει η </w:t>
      </w:r>
      <w:proofErr w:type="spellStart"/>
      <w:r>
        <w:rPr>
          <w:color w:val="000000"/>
          <w:sz w:val="26"/>
          <w:szCs w:val="26"/>
        </w:rPr>
        <w:t>Petite</w:t>
      </w:r>
      <w:proofErr w:type="spellEnd"/>
      <w:r>
        <w:rPr>
          <w:color w:val="000000"/>
          <w:sz w:val="26"/>
          <w:szCs w:val="26"/>
        </w:rPr>
        <w:t xml:space="preserve"> </w:t>
      </w:r>
      <w:proofErr w:type="spellStart"/>
      <w:r>
        <w:rPr>
          <w:color w:val="000000"/>
          <w:sz w:val="26"/>
          <w:szCs w:val="26"/>
        </w:rPr>
        <w:t>France</w:t>
      </w:r>
      <w:proofErr w:type="spellEnd"/>
      <w:r>
        <w:rPr>
          <w:color w:val="000000"/>
          <w:sz w:val="26"/>
          <w:szCs w:val="26"/>
        </w:rPr>
        <w:t xml:space="preserve">, μια περιοχή η οποία μοιάζει να είναι βγαλμένη από τα παραδοσιακά παραμυθία του Σαρλ </w:t>
      </w:r>
      <w:proofErr w:type="spellStart"/>
      <w:r>
        <w:rPr>
          <w:color w:val="000000"/>
          <w:sz w:val="26"/>
          <w:szCs w:val="26"/>
        </w:rPr>
        <w:t>Περώ</w:t>
      </w:r>
      <w:proofErr w:type="spellEnd"/>
      <w:r>
        <w:rPr>
          <w:color w:val="000000"/>
          <w:sz w:val="26"/>
          <w:szCs w:val="26"/>
        </w:rPr>
        <w:t xml:space="preserve"> και την εποχή του 1600. Το εμπόριο και οι παραδοσιακές δραστηριότητές είναι αυτές που συνέβαλαν καθοριστικά στην ανάπτυξη της. Μια ματιά στο φράγμα </w:t>
      </w:r>
      <w:proofErr w:type="spellStart"/>
      <w:r>
        <w:rPr>
          <w:color w:val="000000"/>
          <w:sz w:val="26"/>
          <w:szCs w:val="26"/>
        </w:rPr>
        <w:t>Βομπάν</w:t>
      </w:r>
      <w:proofErr w:type="spellEnd"/>
      <w:r>
        <w:rPr>
          <w:color w:val="000000"/>
          <w:sz w:val="26"/>
          <w:szCs w:val="26"/>
        </w:rPr>
        <w:t xml:space="preserve"> θα μας πείσει για το μέγεθος των αμυντικών έργων, τα οποία έλαβαν χώρα περί το 1700. Ο προτεσταντισμός είναι έντονος στη περιοχή γεγονός το οποίο αποτυπώνεται και στη στενή σχέση μεταξύ της πόλεως και της γειτονικής Γερμανίας. Ένα από τα σημαντικότερα ιστορικά γεγονότα τα οποία διαδραματίστηκαν στην πόλη αυτή είναι το τύπωμα του πρώτου βιβλίου το 1450 από το Γουτεμβέργιο. Επισκεπτόμενοι την πόλη αυτή θα δούμε τον καθεδρικό ναό, ένα από τα υψηλότερα κτίρια στην Ευρώπη με ύψος 150 μέτρα, το εντυπωσιακό παλάτι </w:t>
      </w:r>
      <w:proofErr w:type="spellStart"/>
      <w:r>
        <w:rPr>
          <w:color w:val="000000"/>
          <w:sz w:val="26"/>
          <w:szCs w:val="26"/>
        </w:rPr>
        <w:t>Ροχάν</w:t>
      </w:r>
      <w:proofErr w:type="spellEnd"/>
      <w:r>
        <w:rPr>
          <w:color w:val="000000"/>
          <w:sz w:val="26"/>
          <w:szCs w:val="26"/>
        </w:rPr>
        <w:t xml:space="preserve"> με τα 3 μουσεία και άλλα. Το Στρασβούργο είναι η μόνη πόλη στον κόσμο, μαζί με τη Γενεύη, που δεν είναι πρωτεύουσα κράτους, αλλά φιλοξενεί την έδρα σημαντικών διεθνών θεσμών. Το Ευρωπαϊκό Κοινοβούλιο, το Συμβούλιο της Ε.Ε. και το Δικαστήριο Ανθρωπίνων Δικαιωμάτων κινούν τα νήματα της Γηραιάς Ηπείρου από την πόλη της βορειοανατολικής Γαλλίας. Ελεύθερος χρόνος στο κέντρο της πόλης, όπου σας προτείνουμε να δοκιμάσετε </w:t>
      </w:r>
      <w:r>
        <w:rPr>
          <w:color w:val="000000"/>
          <w:spacing w:val="5"/>
          <w:sz w:val="26"/>
          <w:szCs w:val="26"/>
        </w:rPr>
        <w:t xml:space="preserve">τα γευστικότατα </w:t>
      </w:r>
      <w:proofErr w:type="spellStart"/>
      <w:r>
        <w:rPr>
          <w:color w:val="000000"/>
          <w:spacing w:val="5"/>
          <w:sz w:val="26"/>
          <w:szCs w:val="26"/>
        </w:rPr>
        <w:t>μακαρόν</w:t>
      </w:r>
      <w:proofErr w:type="spellEnd"/>
      <w:r>
        <w:rPr>
          <w:color w:val="000000"/>
          <w:spacing w:val="5"/>
          <w:sz w:val="26"/>
          <w:szCs w:val="26"/>
        </w:rPr>
        <w:t xml:space="preserve"> και να πραγματοποιήσετε</w:t>
      </w:r>
      <w:r>
        <w:rPr>
          <w:color w:val="000000"/>
          <w:sz w:val="26"/>
          <w:szCs w:val="26"/>
        </w:rPr>
        <w:t xml:space="preserve"> μια ονειρεμένη κρουαζιέρα στα κανάλια. Το μεσημέρι σας προτείνουμε μια υπέροχη εκδρομή στα φημισμένα </w:t>
      </w:r>
      <w:proofErr w:type="spellStart"/>
      <w:r>
        <w:rPr>
          <w:color w:val="000000"/>
          <w:sz w:val="26"/>
          <w:szCs w:val="26"/>
        </w:rPr>
        <w:t>κρασοχώρια</w:t>
      </w:r>
      <w:proofErr w:type="spellEnd"/>
      <w:r>
        <w:rPr>
          <w:color w:val="000000"/>
          <w:sz w:val="26"/>
          <w:szCs w:val="26"/>
        </w:rPr>
        <w:t xml:space="preserve">. Νότια της πόλης του Στρασβούργου, και σε μια ακτίνα 150 χλμ. όπου υπάρχουν 67 φημισμένα </w:t>
      </w:r>
      <w:proofErr w:type="spellStart"/>
      <w:r>
        <w:rPr>
          <w:color w:val="000000"/>
          <w:sz w:val="26"/>
          <w:szCs w:val="26"/>
        </w:rPr>
        <w:t>κρασοχώρια</w:t>
      </w:r>
      <w:proofErr w:type="spellEnd"/>
      <w:r>
        <w:rPr>
          <w:color w:val="000000"/>
          <w:sz w:val="26"/>
          <w:szCs w:val="26"/>
        </w:rPr>
        <w:t xml:space="preserve"> τα οποία βρίσκονται σε Γαλλικό έδαφος. Λόγω του ότι η περιοχή αυτή περικλείεται από τη μια πλευρά από τα Βόσγια όρη και από την άλλη από το Ρήνο, δημιουργείται ένα μοναδικό </w:t>
      </w:r>
      <w:proofErr w:type="spellStart"/>
      <w:r>
        <w:rPr>
          <w:color w:val="000000"/>
          <w:sz w:val="26"/>
          <w:szCs w:val="26"/>
        </w:rPr>
        <w:t>μικροκλίμα</w:t>
      </w:r>
      <w:proofErr w:type="spellEnd"/>
      <w:r>
        <w:rPr>
          <w:color w:val="000000"/>
          <w:sz w:val="26"/>
          <w:szCs w:val="26"/>
        </w:rPr>
        <w:t xml:space="preserve"> ιδανικό για τις αμπελοκαλλιέργειες. Θα επισκεφτούμε 2 από τα πιο φημισμένα χωριά το </w:t>
      </w:r>
      <w:proofErr w:type="spellStart"/>
      <w:r>
        <w:rPr>
          <w:color w:val="000000"/>
          <w:sz w:val="26"/>
          <w:szCs w:val="26"/>
        </w:rPr>
        <w:t>Ρεκβίρ</w:t>
      </w:r>
      <w:proofErr w:type="spellEnd"/>
      <w:r>
        <w:rPr>
          <w:color w:val="000000"/>
          <w:sz w:val="26"/>
          <w:szCs w:val="26"/>
        </w:rPr>
        <w:t xml:space="preserve"> και το </w:t>
      </w:r>
      <w:proofErr w:type="spellStart"/>
      <w:r>
        <w:rPr>
          <w:color w:val="000000"/>
          <w:sz w:val="26"/>
          <w:szCs w:val="26"/>
        </w:rPr>
        <w:t>Εγκισχαιμ</w:t>
      </w:r>
      <w:proofErr w:type="spellEnd"/>
      <w:r>
        <w:rPr>
          <w:color w:val="000000"/>
          <w:sz w:val="26"/>
          <w:szCs w:val="26"/>
        </w:rPr>
        <w:t xml:space="preserve">. Επισκεπτόμενοι το </w:t>
      </w:r>
      <w:proofErr w:type="spellStart"/>
      <w:r>
        <w:rPr>
          <w:color w:val="000000"/>
          <w:sz w:val="26"/>
          <w:szCs w:val="26"/>
        </w:rPr>
        <w:t>Έγκισχαιμ</w:t>
      </w:r>
      <w:proofErr w:type="spellEnd"/>
      <w:r>
        <w:rPr>
          <w:color w:val="000000"/>
          <w:sz w:val="26"/>
          <w:szCs w:val="26"/>
        </w:rPr>
        <w:t xml:space="preserve"> θα δούμε ένα κάστρο του 11ου αιώνα κτισμένο από τους δούκες της Αλσατίας, ενώ στο </w:t>
      </w:r>
      <w:proofErr w:type="spellStart"/>
      <w:r>
        <w:rPr>
          <w:color w:val="000000"/>
          <w:sz w:val="26"/>
          <w:szCs w:val="26"/>
        </w:rPr>
        <w:t>Ρέκβιρ</w:t>
      </w:r>
      <w:proofErr w:type="spellEnd"/>
      <w:r>
        <w:rPr>
          <w:color w:val="000000"/>
          <w:sz w:val="26"/>
          <w:szCs w:val="26"/>
        </w:rPr>
        <w:t xml:space="preserve">, που είναι γνωστό ως το χωριό των αμπελουργών, καθώς οι περισσότεροι κάτοικοι ασχολούνται με τη καλλιέργεια σταφυλιών, θα θαυμάσουμε τον κεντρικό δρόμο του στρατηγού Ντε Γκολ, που διατηρεί το μεσαιωνικό του χαρακτήρα, με τα </w:t>
      </w:r>
      <w:proofErr w:type="spellStart"/>
      <w:r>
        <w:rPr>
          <w:color w:val="000000"/>
          <w:sz w:val="26"/>
          <w:szCs w:val="26"/>
        </w:rPr>
        <w:t>παστέλ</w:t>
      </w:r>
      <w:proofErr w:type="spellEnd"/>
      <w:r>
        <w:rPr>
          <w:color w:val="000000"/>
          <w:sz w:val="26"/>
          <w:szCs w:val="26"/>
        </w:rPr>
        <w:t xml:space="preserve"> χρωματιστά σπίτια να έχουν την τιμητική τους. Επιστροφή το βράδυ στο ξενοδοχείο μας.</w:t>
      </w:r>
    </w:p>
    <w:p w14:paraId="27B561EE" w14:textId="77777777" w:rsidR="007A6E90" w:rsidRDefault="007A6E90" w:rsidP="007A6E90">
      <w:pPr>
        <w:spacing w:after="100" w:afterAutospacing="1"/>
        <w:jc w:val="both"/>
        <w:rPr>
          <w:b/>
          <w:bCs/>
        </w:rPr>
      </w:pPr>
    </w:p>
    <w:p w14:paraId="2253EFCC" w14:textId="77777777" w:rsidR="007A6E90" w:rsidRDefault="007A6E90" w:rsidP="007A6E90">
      <w:pPr>
        <w:spacing w:after="100" w:afterAutospacing="1"/>
        <w:jc w:val="both"/>
        <w:rPr>
          <w:b/>
          <w:bCs/>
        </w:rPr>
      </w:pPr>
    </w:p>
    <w:p w14:paraId="23B4F5AE" w14:textId="77777777" w:rsidR="007A6E90" w:rsidRDefault="007A6E90" w:rsidP="007A6E90">
      <w:pPr>
        <w:spacing w:after="100" w:afterAutospacing="1"/>
        <w:jc w:val="both"/>
        <w:rPr>
          <w:b/>
          <w:bCs/>
        </w:rPr>
      </w:pPr>
    </w:p>
    <w:p w14:paraId="2C16FD3E" w14:textId="77777777" w:rsidR="007A6E90" w:rsidRDefault="007A6E90" w:rsidP="007A6E90">
      <w:pPr>
        <w:spacing w:after="100" w:afterAutospacing="1"/>
        <w:jc w:val="both"/>
        <w:rPr>
          <w:b/>
          <w:bCs/>
        </w:rPr>
      </w:pPr>
    </w:p>
    <w:p w14:paraId="155B78FC" w14:textId="7041EC66" w:rsidR="007A6E90" w:rsidRDefault="007A6E90" w:rsidP="007A6E90">
      <w:pPr>
        <w:spacing w:after="100" w:afterAutospacing="1"/>
        <w:jc w:val="both"/>
        <w:rPr>
          <w:rFonts w:ascii="Times New Roman" w:hAnsi="Times New Roman" w:cs="Times New Roman"/>
          <w:b/>
          <w:bCs/>
          <w:sz w:val="24"/>
          <w:szCs w:val="24"/>
        </w:rPr>
      </w:pPr>
      <w:r>
        <w:rPr>
          <w:b/>
          <w:bCs/>
        </w:rPr>
        <w:t xml:space="preserve">3η ημέρα: </w:t>
      </w:r>
      <w:r>
        <w:rPr>
          <w:b/>
          <w:bCs/>
          <w:lang w:val="en-US"/>
        </w:rPr>
        <w:t>M</w:t>
      </w:r>
      <w:r>
        <w:rPr>
          <w:b/>
          <w:bCs/>
        </w:rPr>
        <w:t>ΠΑΝΤΕΝ ΜΠΑΝΤΕΝ – ΜΑΝΧΑΙΜ, ΧΑΙΔΕΛΒΕΡΓΗ</w:t>
      </w:r>
    </w:p>
    <w:p w14:paraId="713D0AC0" w14:textId="77777777" w:rsidR="007A6E90" w:rsidRDefault="007A6E90" w:rsidP="007A6E90">
      <w:pPr>
        <w:spacing w:after="240"/>
        <w:jc w:val="both"/>
        <w:rPr>
          <w:rFonts w:ascii="Calibri" w:hAnsi="Calibri" w:cs="Calibri"/>
          <w:b/>
          <w:bCs/>
        </w:rPr>
      </w:pPr>
      <w:r>
        <w:rPr>
          <w:sz w:val="26"/>
          <w:szCs w:val="26"/>
        </w:rPr>
        <w:t xml:space="preserve">Πρόγευμα και αναχωρούμε για </w:t>
      </w:r>
      <w:r>
        <w:rPr>
          <w:color w:val="000000"/>
          <w:sz w:val="26"/>
          <w:szCs w:val="26"/>
        </w:rPr>
        <w:t xml:space="preserve">τη γνωστή λουτρόπολη </w:t>
      </w:r>
      <w:proofErr w:type="spellStart"/>
      <w:r>
        <w:rPr>
          <w:color w:val="000000"/>
          <w:sz w:val="26"/>
          <w:szCs w:val="26"/>
        </w:rPr>
        <w:t>Μπάντεν</w:t>
      </w:r>
      <w:proofErr w:type="spellEnd"/>
      <w:r>
        <w:rPr>
          <w:color w:val="000000"/>
          <w:sz w:val="26"/>
          <w:szCs w:val="26"/>
        </w:rPr>
        <w:t xml:space="preserve"> </w:t>
      </w:r>
      <w:proofErr w:type="spellStart"/>
      <w:r>
        <w:rPr>
          <w:color w:val="000000"/>
          <w:sz w:val="26"/>
          <w:szCs w:val="26"/>
        </w:rPr>
        <w:t>Μπάντεν</w:t>
      </w:r>
      <w:proofErr w:type="spellEnd"/>
      <w:r>
        <w:rPr>
          <w:color w:val="000000"/>
          <w:sz w:val="26"/>
          <w:szCs w:val="26"/>
        </w:rPr>
        <w:t xml:space="preserve">. Άφιξη στην πόλη που βρίσκεται στις δυτικές πλαγιές του Μέλανα Δρυμού, στις όχθες του ποταμού </w:t>
      </w:r>
      <w:proofErr w:type="spellStart"/>
      <w:r>
        <w:rPr>
          <w:color w:val="000000"/>
          <w:sz w:val="26"/>
          <w:szCs w:val="26"/>
        </w:rPr>
        <w:t>Όου</w:t>
      </w:r>
      <w:proofErr w:type="spellEnd"/>
      <w:r>
        <w:rPr>
          <w:color w:val="000000"/>
          <w:sz w:val="26"/>
          <w:szCs w:val="26"/>
        </w:rPr>
        <w:t xml:space="preserve">, κοντά στην πόλη </w:t>
      </w:r>
      <w:proofErr w:type="spellStart"/>
      <w:r>
        <w:rPr>
          <w:color w:val="000000"/>
          <w:sz w:val="26"/>
          <w:szCs w:val="26"/>
        </w:rPr>
        <w:t>Καρλσρουη</w:t>
      </w:r>
      <w:proofErr w:type="spellEnd"/>
      <w:r>
        <w:rPr>
          <w:color w:val="000000"/>
          <w:sz w:val="26"/>
          <w:szCs w:val="26"/>
        </w:rPr>
        <w:t xml:space="preserve">. Οι θερμές πηγές στο </w:t>
      </w:r>
      <w:proofErr w:type="spellStart"/>
      <w:r>
        <w:rPr>
          <w:color w:val="000000"/>
          <w:sz w:val="26"/>
          <w:szCs w:val="26"/>
        </w:rPr>
        <w:t>Μπάντεν</w:t>
      </w:r>
      <w:proofErr w:type="spellEnd"/>
      <w:r>
        <w:rPr>
          <w:color w:val="000000"/>
          <w:sz w:val="26"/>
          <w:szCs w:val="26"/>
        </w:rPr>
        <w:t xml:space="preserve"> ήταν ήδη γνωστές από τη ρωμαϊκή εποχή και αποτέλεσαν πόλο έλξης για την υψηλή κοινωνία της Ευρώπης περί των 19ο αιώνα. Αριστοκρατικοί περίπατοι, καζίνο, όπερα, νεοκλασική ατμόσφαιρα, αυτοκρατορικά λουτρά σας περιμένουν να τα ανακαλύψετε. Συνεχίζουμε για το </w:t>
      </w:r>
      <w:proofErr w:type="spellStart"/>
      <w:r>
        <w:rPr>
          <w:color w:val="000000"/>
          <w:sz w:val="26"/>
          <w:szCs w:val="26"/>
        </w:rPr>
        <w:t>Μανχάιμ</w:t>
      </w:r>
      <w:proofErr w:type="spellEnd"/>
      <w:r>
        <w:rPr>
          <w:color w:val="000000"/>
          <w:sz w:val="26"/>
          <w:szCs w:val="26"/>
        </w:rPr>
        <w:t>, τη δεύτερη μεγαλύτερη πόλη του κρατιδίου μετά τη Στουτγάρδη, η οποία αναφέρεται για πρώτη φορά σε μια νομική πράξη του 766. Το 1607 απέκτησε προνόμια πόλης, ενώ στις αρχές του 18ου αιώνα ανακατασκευάστηκε αποκτώντας ένα ξεχωριστό πολεοδομικό σχεδιασμό. Θα δούμε την Όπερα, το δημοτικό πάρκο και τον Πύργο του Νερού, σύμβολο της πόλης από το 19ο αιώνα. Θα μας εντυπωσιάσουν και τα μπαρόκ ανάκτορα που στεγάζουν πανεπιστημιακές σχολές. Τελειώνοντας, μετάβαση στην πανέμορφη πόλη της Χαϊδελβέργης. Άφιξη και τακτοποίηση στα δωμάτια.</w:t>
      </w:r>
    </w:p>
    <w:p w14:paraId="4DD25239" w14:textId="77777777" w:rsidR="007A6E90" w:rsidRDefault="007A6E90" w:rsidP="007A6E90">
      <w:pPr>
        <w:spacing w:after="100" w:afterAutospacing="1"/>
        <w:jc w:val="both"/>
        <w:rPr>
          <w:rFonts w:ascii="Times New Roman" w:hAnsi="Times New Roman" w:cs="Times New Roman"/>
          <w:b/>
          <w:bCs/>
          <w:sz w:val="24"/>
          <w:szCs w:val="24"/>
        </w:rPr>
      </w:pPr>
      <w:r>
        <w:rPr>
          <w:b/>
          <w:bCs/>
        </w:rPr>
        <w:t>4η ημέρα: ΧΑΙΔΕΛΒΕΡΓΗ – ΠΕΡΙΗΓΗΣΗ ΠΟΛΗΣ</w:t>
      </w:r>
    </w:p>
    <w:p w14:paraId="18A932E5" w14:textId="77777777" w:rsidR="007A6E90" w:rsidRDefault="007A6E90" w:rsidP="007A6E90">
      <w:pPr>
        <w:spacing w:after="100" w:afterAutospacing="1"/>
        <w:jc w:val="both"/>
        <w:rPr>
          <w:rFonts w:ascii="Calibri" w:hAnsi="Calibri" w:cs="Calibri"/>
          <w:color w:val="212529"/>
          <w:sz w:val="26"/>
          <w:szCs w:val="26"/>
        </w:rPr>
      </w:pPr>
      <w:r>
        <w:rPr>
          <w:sz w:val="26"/>
          <w:szCs w:val="26"/>
        </w:rPr>
        <w:t xml:space="preserve">Πρόγευμα και ξεκινάμε την περιήγησή μας σε </w:t>
      </w:r>
      <w:r>
        <w:rPr>
          <w:color w:val="212529"/>
          <w:sz w:val="26"/>
          <w:szCs w:val="26"/>
        </w:rPr>
        <w:t xml:space="preserve">μια από τις ομορφότερες και γραφικότερες πόλεις της Γερμανίας, τη Χαϊδελβέργη. Μια πόλη η οποία υπήρξε το κέντρο του γερμανικού ρομαντισμού και διαθέτει το παλαιότερο πανεπιστήμιο της χώρας ιδρυμένο το 1386. Δεν είναι τυχαίο που αποκαλείται η ακαδημαϊκή Μητρόπολη της Ευρώπης. Ξεκινάμε την περιήγησή μας στην παραμυθένια πόλη, όπου θα δούμε το Παλάτι, κτισμένο στις πλαγιές του βουνού </w:t>
      </w:r>
      <w:proofErr w:type="spellStart"/>
      <w:r>
        <w:rPr>
          <w:color w:val="212529"/>
          <w:sz w:val="26"/>
          <w:szCs w:val="26"/>
        </w:rPr>
        <w:t>Konigstuhl</w:t>
      </w:r>
      <w:proofErr w:type="spellEnd"/>
      <w:r>
        <w:rPr>
          <w:color w:val="212529"/>
          <w:sz w:val="26"/>
          <w:szCs w:val="26"/>
        </w:rPr>
        <w:t xml:space="preserve"> και την οδό των φιλοσόφων, από την οποία μπορείτε να απολαύσετε την πιο ωραία θέα της πόλης. Ο κεντρικός δρόμος είναι το βασιλικό μίλι με 1,6 χλμ. μήκος, εκεί βρίσκεται και το πιο παλιό ξενοδοχείο της πόλης "</w:t>
      </w:r>
      <w:proofErr w:type="spellStart"/>
      <w:r>
        <w:rPr>
          <w:color w:val="212529"/>
          <w:sz w:val="26"/>
          <w:szCs w:val="26"/>
        </w:rPr>
        <w:t>Zum</w:t>
      </w:r>
      <w:proofErr w:type="spellEnd"/>
      <w:r>
        <w:rPr>
          <w:color w:val="212529"/>
          <w:sz w:val="26"/>
          <w:szCs w:val="26"/>
        </w:rPr>
        <w:t xml:space="preserve"> </w:t>
      </w:r>
      <w:proofErr w:type="spellStart"/>
      <w:r>
        <w:rPr>
          <w:color w:val="212529"/>
          <w:sz w:val="26"/>
          <w:szCs w:val="26"/>
        </w:rPr>
        <w:t>Ritter</w:t>
      </w:r>
      <w:proofErr w:type="spellEnd"/>
      <w:r>
        <w:rPr>
          <w:color w:val="212529"/>
          <w:sz w:val="26"/>
          <w:szCs w:val="26"/>
        </w:rPr>
        <w:t>" το οποίο λειτουργεί από το 1592. Οι δυο ωραιότερες εκκλησίες είναι αυτές του Αγίου Πνεύματος και του πανεπιστήμιου. Δε θα παραλείψουμε να ανεβούμε την ιστορική γέφυρα, όπου βρίσκεται το άγαλμα της Αθηνάς και τα αγάλματα - σύμβολα των μεγαλύτερων ποταμιών της νότιας Γερμανίας. Ελεύθερος χρόνος για σουβενίρ και αγορές. Αργά το απόγευμα επιστροφή στο ξενοδοχείο μας. Το βράδυ μην παραλείψετε να δοκιμάσετε παραδοσιακή μπύρα σε μια από τις παραδοσιακές μπυραρίες της πόλης.</w:t>
      </w:r>
    </w:p>
    <w:p w14:paraId="2E123B08" w14:textId="77777777" w:rsidR="007A6E90" w:rsidRDefault="007A6E90" w:rsidP="007A6E90">
      <w:pPr>
        <w:jc w:val="both"/>
        <w:rPr>
          <w:b/>
          <w:bCs/>
        </w:rPr>
      </w:pPr>
      <w:r>
        <w:rPr>
          <w:b/>
          <w:bCs/>
        </w:rPr>
        <w:t>5η ημέρα: ΜΕΤΑΒΑΣΗ ΣΤΟ ΑΕΡΟΔΡΟΜΙΟ, ΠΤΗΣΗ ΕΠΙΣΤΡΟΦΗΣ</w:t>
      </w:r>
    </w:p>
    <w:p w14:paraId="0C6F7275" w14:textId="77777777" w:rsidR="007A6E90" w:rsidRDefault="007A6E90" w:rsidP="007A6E90">
      <w:pPr>
        <w:jc w:val="both"/>
        <w:rPr>
          <w:sz w:val="26"/>
          <w:szCs w:val="26"/>
        </w:rPr>
      </w:pPr>
      <w:r>
        <w:rPr>
          <w:sz w:val="26"/>
          <w:szCs w:val="26"/>
        </w:rPr>
        <w:t>Πρόγευμα και αναχώρηση για το αεροδρόμιο της Φρανκφούρτης και πτήση επιστροφής. Άφιξη στην πόλη μας με τις καλύτερες εντυπώσεις.</w:t>
      </w:r>
    </w:p>
    <w:p w14:paraId="11992565" w14:textId="77777777" w:rsidR="007A6E90" w:rsidRDefault="007A6E90" w:rsidP="007A6E90">
      <w:pPr>
        <w:jc w:val="both"/>
        <w:rPr>
          <w:sz w:val="26"/>
          <w:szCs w:val="26"/>
        </w:rPr>
      </w:pPr>
    </w:p>
    <w:p w14:paraId="1643231A" w14:textId="77777777" w:rsidR="007A6E90" w:rsidRDefault="007A6E90" w:rsidP="007A6E90">
      <w:pPr>
        <w:jc w:val="both"/>
        <w:rPr>
          <w:sz w:val="26"/>
          <w:szCs w:val="26"/>
        </w:rPr>
      </w:pPr>
    </w:p>
    <w:p w14:paraId="0FF5DB2B" w14:textId="77777777" w:rsidR="007A6E90" w:rsidRDefault="007A6E90" w:rsidP="007A6E90">
      <w:pPr>
        <w:jc w:val="both"/>
        <w:rPr>
          <w:sz w:val="26"/>
          <w:szCs w:val="26"/>
        </w:rPr>
      </w:pPr>
    </w:p>
    <w:p w14:paraId="68358818" w14:textId="77777777" w:rsidR="007A6E90" w:rsidRDefault="007A6E90" w:rsidP="007A6E90">
      <w:pPr>
        <w:rPr>
          <w:lang w:eastAsia="el-GR"/>
        </w:rPr>
      </w:pPr>
    </w:p>
    <w:p w14:paraId="1E5E94E4" w14:textId="77777777" w:rsidR="007A6E90" w:rsidRDefault="007A6E90" w:rsidP="007A6E90">
      <w:pPr>
        <w:rPr>
          <w:lang w:eastAsia="el-GR"/>
        </w:rPr>
      </w:pPr>
    </w:p>
    <w:tbl>
      <w:tblPr>
        <w:tblpPr w:leftFromText="180" w:rightFromText="180" w:vertAnchor="text" w:horzAnchor="page" w:tblpX="1" w:tblpY="485"/>
        <w:tblW w:w="13884" w:type="dxa"/>
        <w:tblLayout w:type="fixed"/>
        <w:tblCellMar>
          <w:left w:w="0" w:type="dxa"/>
          <w:right w:w="0" w:type="dxa"/>
        </w:tblCellMar>
        <w:tblLook w:val="04A0" w:firstRow="1" w:lastRow="0" w:firstColumn="1" w:lastColumn="0" w:noHBand="0" w:noVBand="1"/>
      </w:tblPr>
      <w:tblGrid>
        <w:gridCol w:w="1370"/>
        <w:gridCol w:w="842"/>
        <w:gridCol w:w="2743"/>
        <w:gridCol w:w="991"/>
        <w:gridCol w:w="991"/>
        <w:gridCol w:w="708"/>
        <w:gridCol w:w="6239"/>
      </w:tblGrid>
      <w:tr w:rsidR="007A6E90" w14:paraId="67631A3A" w14:textId="77777777" w:rsidTr="007A6E90">
        <w:trPr>
          <w:trHeight w:val="964"/>
        </w:trPr>
        <w:tc>
          <w:tcPr>
            <w:tcW w:w="493" w:type="pct"/>
            <w:tcBorders>
              <w:top w:val="single" w:sz="8" w:space="0" w:color="595959"/>
              <w:left w:val="single" w:sz="8" w:space="0" w:color="595959"/>
              <w:bottom w:val="single" w:sz="8" w:space="0" w:color="595959"/>
              <w:right w:val="single" w:sz="8" w:space="0" w:color="595959"/>
            </w:tcBorders>
            <w:shd w:val="clear" w:color="auto" w:fill="DFBA08"/>
            <w:tcMar>
              <w:top w:w="0" w:type="dxa"/>
              <w:left w:w="108" w:type="dxa"/>
              <w:bottom w:w="0" w:type="dxa"/>
              <w:right w:w="108" w:type="dxa"/>
            </w:tcMar>
            <w:vAlign w:val="center"/>
            <w:hideMark/>
          </w:tcPr>
          <w:p w14:paraId="687AF36F" w14:textId="77777777" w:rsidR="007A6E90" w:rsidRDefault="007A6E90" w:rsidP="007A6E90">
            <w:pPr>
              <w:jc w:val="center"/>
              <w:rPr>
                <w:rFonts w:ascii="Century Gothic" w:hAnsi="Century Gothic"/>
                <w:b/>
                <w:bCs/>
                <w:color w:val="FFFFFF"/>
                <w:sz w:val="20"/>
                <w:szCs w:val="20"/>
                <w:lang w:eastAsia="el-GR"/>
              </w:rPr>
            </w:pPr>
            <w:r>
              <w:rPr>
                <w:rFonts w:ascii="Century Gothic" w:hAnsi="Century Gothic"/>
                <w:b/>
                <w:bCs/>
                <w:color w:val="FFFFFF"/>
                <w:sz w:val="28"/>
                <w:szCs w:val="28"/>
                <w:lang w:eastAsia="el-GR"/>
              </w:rPr>
              <w:t>ΑΛΣΑΤΙΑ</w:t>
            </w:r>
          </w:p>
        </w:tc>
        <w:tc>
          <w:tcPr>
            <w:tcW w:w="303" w:type="pct"/>
            <w:tcBorders>
              <w:top w:val="single" w:sz="8" w:space="0" w:color="595959"/>
              <w:left w:val="nil"/>
              <w:bottom w:val="single" w:sz="8" w:space="0" w:color="595959"/>
              <w:right w:val="single" w:sz="8" w:space="0" w:color="595959"/>
            </w:tcBorders>
            <w:shd w:val="clear" w:color="auto" w:fill="DFBA08"/>
            <w:tcMar>
              <w:top w:w="0" w:type="dxa"/>
              <w:left w:w="108" w:type="dxa"/>
              <w:bottom w:w="0" w:type="dxa"/>
              <w:right w:w="108" w:type="dxa"/>
            </w:tcMar>
            <w:vAlign w:val="center"/>
            <w:hideMark/>
          </w:tcPr>
          <w:p w14:paraId="4FD9CE67" w14:textId="77777777" w:rsidR="007A6E90" w:rsidRPr="007A6E90" w:rsidRDefault="007A6E90" w:rsidP="007A6E90">
            <w:pPr>
              <w:jc w:val="center"/>
              <w:rPr>
                <w:rFonts w:ascii="Century Gothic" w:hAnsi="Century Gothic"/>
                <w:color w:val="FFFFFF"/>
                <w:sz w:val="18"/>
                <w:szCs w:val="18"/>
                <w:lang w:eastAsia="el-GR"/>
              </w:rPr>
            </w:pPr>
            <w:proofErr w:type="spellStart"/>
            <w:r w:rsidRPr="007A6E90">
              <w:rPr>
                <w:rFonts w:ascii="Century Gothic" w:hAnsi="Century Gothic"/>
                <w:color w:val="FFFFFF"/>
                <w:sz w:val="18"/>
                <w:szCs w:val="18"/>
                <w:lang w:eastAsia="el-GR"/>
              </w:rPr>
              <w:t>Αναχ</w:t>
            </w:r>
            <w:proofErr w:type="spellEnd"/>
            <w:r w:rsidRPr="007A6E90">
              <w:rPr>
                <w:rFonts w:ascii="Century Gothic" w:hAnsi="Century Gothic"/>
                <w:color w:val="FFFFFF"/>
                <w:sz w:val="18"/>
                <w:szCs w:val="18"/>
                <w:lang w:eastAsia="el-GR"/>
              </w:rPr>
              <w:t>.</w:t>
            </w:r>
          </w:p>
        </w:tc>
        <w:tc>
          <w:tcPr>
            <w:tcW w:w="988" w:type="pct"/>
            <w:tcBorders>
              <w:top w:val="single" w:sz="8" w:space="0" w:color="595959"/>
              <w:left w:val="nil"/>
              <w:bottom w:val="single" w:sz="8" w:space="0" w:color="595959"/>
              <w:right w:val="single" w:sz="8" w:space="0" w:color="595959"/>
            </w:tcBorders>
            <w:shd w:val="clear" w:color="auto" w:fill="DFBA08"/>
            <w:tcMar>
              <w:top w:w="0" w:type="dxa"/>
              <w:left w:w="108" w:type="dxa"/>
              <w:bottom w:w="0" w:type="dxa"/>
              <w:right w:w="108" w:type="dxa"/>
            </w:tcMar>
            <w:vAlign w:val="center"/>
            <w:hideMark/>
          </w:tcPr>
          <w:p w14:paraId="71D02BFE" w14:textId="77777777" w:rsidR="007A6E90" w:rsidRPr="007A6E90" w:rsidRDefault="007A6E90" w:rsidP="007A6E90">
            <w:pPr>
              <w:jc w:val="center"/>
              <w:rPr>
                <w:rFonts w:ascii="Century Gothic" w:hAnsi="Century Gothic"/>
                <w:color w:val="FFFFFF"/>
                <w:sz w:val="18"/>
                <w:szCs w:val="18"/>
                <w:lang w:eastAsia="el-GR"/>
              </w:rPr>
            </w:pPr>
            <w:r w:rsidRPr="007A6E90">
              <w:rPr>
                <w:rFonts w:ascii="Century Gothic" w:hAnsi="Century Gothic"/>
                <w:color w:val="FFFFFF"/>
                <w:sz w:val="18"/>
                <w:szCs w:val="18"/>
                <w:lang w:eastAsia="el-GR"/>
              </w:rPr>
              <w:t>Ξενοδοχείο</w:t>
            </w:r>
          </w:p>
          <w:p w14:paraId="5A34A2A9" w14:textId="77777777" w:rsidR="007A6E90" w:rsidRPr="007A6E90" w:rsidRDefault="007A6E90" w:rsidP="007A6E90">
            <w:pPr>
              <w:jc w:val="center"/>
              <w:rPr>
                <w:rFonts w:ascii="Century Gothic" w:hAnsi="Century Gothic"/>
                <w:color w:val="FFFFFF"/>
                <w:sz w:val="18"/>
                <w:szCs w:val="18"/>
                <w:lang w:eastAsia="el-GR"/>
              </w:rPr>
            </w:pPr>
            <w:r w:rsidRPr="007A6E90">
              <w:rPr>
                <w:rFonts w:ascii="Century Gothic" w:hAnsi="Century Gothic"/>
                <w:color w:val="FFFFFF"/>
                <w:sz w:val="18"/>
                <w:szCs w:val="18"/>
                <w:lang w:eastAsia="el-GR"/>
              </w:rPr>
              <w:t>Τοποθεσία</w:t>
            </w:r>
          </w:p>
        </w:tc>
        <w:tc>
          <w:tcPr>
            <w:tcW w:w="357" w:type="pct"/>
            <w:tcBorders>
              <w:top w:val="single" w:sz="8" w:space="0" w:color="595959"/>
              <w:left w:val="nil"/>
              <w:bottom w:val="single" w:sz="8" w:space="0" w:color="595959"/>
              <w:right w:val="single" w:sz="8" w:space="0" w:color="595959"/>
            </w:tcBorders>
            <w:shd w:val="clear" w:color="auto" w:fill="DFBA08"/>
            <w:tcMar>
              <w:top w:w="0" w:type="dxa"/>
              <w:left w:w="108" w:type="dxa"/>
              <w:bottom w:w="0" w:type="dxa"/>
              <w:right w:w="108" w:type="dxa"/>
            </w:tcMar>
            <w:vAlign w:val="center"/>
            <w:hideMark/>
          </w:tcPr>
          <w:p w14:paraId="3051231C" w14:textId="77777777" w:rsidR="007A6E90" w:rsidRPr="007A6E90" w:rsidRDefault="007A6E90" w:rsidP="007A6E90">
            <w:pPr>
              <w:jc w:val="center"/>
              <w:rPr>
                <w:rFonts w:ascii="Century Gothic" w:hAnsi="Century Gothic"/>
                <w:color w:val="FFFFFF"/>
                <w:sz w:val="18"/>
                <w:szCs w:val="18"/>
                <w:lang w:eastAsia="el-GR"/>
              </w:rPr>
            </w:pPr>
            <w:r w:rsidRPr="007A6E90">
              <w:rPr>
                <w:rFonts w:ascii="Century Gothic" w:hAnsi="Century Gothic"/>
                <w:color w:val="FFFFFF"/>
                <w:sz w:val="18"/>
                <w:szCs w:val="18"/>
                <w:lang w:eastAsia="el-GR"/>
              </w:rPr>
              <w:t>Τιμή σε</w:t>
            </w:r>
          </w:p>
          <w:p w14:paraId="33BCAA5C" w14:textId="77777777" w:rsidR="007A6E90" w:rsidRPr="007A6E90" w:rsidRDefault="007A6E90" w:rsidP="007A6E90">
            <w:pPr>
              <w:jc w:val="center"/>
              <w:rPr>
                <w:rFonts w:ascii="Century Gothic" w:hAnsi="Century Gothic"/>
                <w:color w:val="FFFFFF"/>
                <w:sz w:val="18"/>
                <w:szCs w:val="18"/>
                <w:lang w:eastAsia="el-GR"/>
              </w:rPr>
            </w:pPr>
            <w:r w:rsidRPr="007A6E90">
              <w:rPr>
                <w:rFonts w:ascii="Century Gothic" w:hAnsi="Century Gothic"/>
                <w:color w:val="FFFFFF"/>
                <w:sz w:val="18"/>
                <w:szCs w:val="18"/>
                <w:lang w:eastAsia="el-GR"/>
              </w:rPr>
              <w:t>Δίκλινο/τρίκλινο</w:t>
            </w:r>
          </w:p>
          <w:p w14:paraId="67E0664F" w14:textId="77777777" w:rsidR="007A6E90" w:rsidRPr="007A6E90" w:rsidRDefault="007A6E90" w:rsidP="007A6E90">
            <w:pPr>
              <w:jc w:val="center"/>
              <w:rPr>
                <w:rFonts w:ascii="Century Gothic" w:hAnsi="Century Gothic"/>
                <w:color w:val="FFFFFF"/>
                <w:sz w:val="18"/>
                <w:szCs w:val="18"/>
                <w:lang w:eastAsia="el-GR"/>
              </w:rPr>
            </w:pPr>
            <w:r w:rsidRPr="007A6E90">
              <w:rPr>
                <w:rFonts w:ascii="Century Gothic" w:hAnsi="Century Gothic"/>
                <w:color w:val="FFFFFF"/>
                <w:sz w:val="18"/>
                <w:szCs w:val="18"/>
                <w:lang w:eastAsia="el-GR"/>
              </w:rPr>
              <w:t xml:space="preserve">Non </w:t>
            </w:r>
            <w:proofErr w:type="spellStart"/>
            <w:r w:rsidRPr="007A6E90">
              <w:rPr>
                <w:rFonts w:ascii="Century Gothic" w:hAnsi="Century Gothic"/>
                <w:color w:val="FFFFFF"/>
                <w:sz w:val="18"/>
                <w:szCs w:val="18"/>
                <w:lang w:eastAsia="el-GR"/>
              </w:rPr>
              <w:t>ref</w:t>
            </w:r>
            <w:proofErr w:type="spellEnd"/>
            <w:r w:rsidRPr="007A6E90">
              <w:rPr>
                <w:rFonts w:ascii="Century Gothic" w:hAnsi="Century Gothic"/>
                <w:color w:val="FFFFFF"/>
                <w:sz w:val="18"/>
                <w:szCs w:val="18"/>
                <w:lang w:eastAsia="el-GR"/>
              </w:rPr>
              <w:t>/Κανονική τιμή</w:t>
            </w:r>
          </w:p>
        </w:tc>
        <w:tc>
          <w:tcPr>
            <w:tcW w:w="357" w:type="pct"/>
            <w:tcBorders>
              <w:top w:val="single" w:sz="8" w:space="0" w:color="595959"/>
              <w:left w:val="nil"/>
              <w:bottom w:val="single" w:sz="8" w:space="0" w:color="595959"/>
              <w:right w:val="single" w:sz="8" w:space="0" w:color="595959"/>
            </w:tcBorders>
            <w:shd w:val="clear" w:color="auto" w:fill="DFBA08"/>
            <w:tcMar>
              <w:top w:w="0" w:type="dxa"/>
              <w:left w:w="108" w:type="dxa"/>
              <w:bottom w:w="0" w:type="dxa"/>
              <w:right w:w="108" w:type="dxa"/>
            </w:tcMar>
            <w:vAlign w:val="center"/>
            <w:hideMark/>
          </w:tcPr>
          <w:p w14:paraId="26C1CB34" w14:textId="77777777" w:rsidR="007A6E90" w:rsidRPr="007A6E90" w:rsidRDefault="007A6E90" w:rsidP="007A6E90">
            <w:pPr>
              <w:jc w:val="center"/>
              <w:rPr>
                <w:rFonts w:ascii="Century Gothic" w:hAnsi="Century Gothic"/>
                <w:color w:val="FFFFFF"/>
                <w:sz w:val="18"/>
                <w:szCs w:val="18"/>
                <w:lang w:eastAsia="el-GR"/>
              </w:rPr>
            </w:pPr>
            <w:r w:rsidRPr="007A6E90">
              <w:rPr>
                <w:rFonts w:ascii="Century Gothic" w:hAnsi="Century Gothic"/>
                <w:color w:val="FFFFFF"/>
                <w:sz w:val="18"/>
                <w:szCs w:val="18"/>
                <w:lang w:eastAsia="el-GR"/>
              </w:rPr>
              <w:t>Τιμή</w:t>
            </w:r>
          </w:p>
          <w:p w14:paraId="739D4FF2" w14:textId="77777777" w:rsidR="007A6E90" w:rsidRPr="007A6E90" w:rsidRDefault="007A6E90" w:rsidP="007A6E90">
            <w:pPr>
              <w:jc w:val="center"/>
              <w:rPr>
                <w:rFonts w:ascii="Century Gothic" w:hAnsi="Century Gothic"/>
                <w:color w:val="FFFFFF"/>
                <w:sz w:val="18"/>
                <w:szCs w:val="18"/>
                <w:lang w:eastAsia="el-GR"/>
              </w:rPr>
            </w:pPr>
            <w:r w:rsidRPr="007A6E90">
              <w:rPr>
                <w:rFonts w:ascii="Century Gothic" w:hAnsi="Century Gothic"/>
                <w:color w:val="FFFFFF"/>
                <w:sz w:val="18"/>
                <w:szCs w:val="18"/>
                <w:lang w:eastAsia="el-GR"/>
              </w:rPr>
              <w:t>παιδιού έως</w:t>
            </w:r>
          </w:p>
          <w:p w14:paraId="7510F0BF" w14:textId="77777777" w:rsidR="007A6E90" w:rsidRPr="007A6E90" w:rsidRDefault="007A6E90" w:rsidP="007A6E90">
            <w:pPr>
              <w:jc w:val="center"/>
              <w:rPr>
                <w:rFonts w:ascii="Century Gothic" w:hAnsi="Century Gothic"/>
                <w:color w:val="FFFFFF"/>
                <w:sz w:val="18"/>
                <w:szCs w:val="18"/>
                <w:lang w:eastAsia="el-GR"/>
              </w:rPr>
            </w:pPr>
            <w:r w:rsidRPr="007A6E90">
              <w:rPr>
                <w:rFonts w:ascii="Century Gothic" w:hAnsi="Century Gothic"/>
                <w:color w:val="FFFFFF"/>
                <w:sz w:val="18"/>
                <w:szCs w:val="18"/>
                <w:lang w:eastAsia="el-GR"/>
              </w:rPr>
              <w:t>12 ετών</w:t>
            </w:r>
          </w:p>
          <w:p w14:paraId="25F0B6B7" w14:textId="77777777" w:rsidR="007A6E90" w:rsidRPr="007A6E90" w:rsidRDefault="007A6E90" w:rsidP="007A6E90">
            <w:pPr>
              <w:jc w:val="center"/>
              <w:rPr>
                <w:rFonts w:ascii="Century Gothic" w:hAnsi="Century Gothic"/>
                <w:color w:val="FFFFFF"/>
                <w:sz w:val="18"/>
                <w:szCs w:val="18"/>
                <w:lang w:eastAsia="el-GR"/>
              </w:rPr>
            </w:pPr>
            <w:r w:rsidRPr="007A6E90">
              <w:rPr>
                <w:rFonts w:ascii="Century Gothic" w:hAnsi="Century Gothic"/>
                <w:color w:val="FFFFFF"/>
                <w:sz w:val="18"/>
                <w:szCs w:val="18"/>
                <w:lang w:eastAsia="el-GR"/>
              </w:rPr>
              <w:t xml:space="preserve">Non </w:t>
            </w:r>
            <w:proofErr w:type="spellStart"/>
            <w:r w:rsidRPr="007A6E90">
              <w:rPr>
                <w:rFonts w:ascii="Century Gothic" w:hAnsi="Century Gothic"/>
                <w:color w:val="FFFFFF"/>
                <w:sz w:val="18"/>
                <w:szCs w:val="18"/>
                <w:lang w:eastAsia="el-GR"/>
              </w:rPr>
              <w:t>ref</w:t>
            </w:r>
            <w:proofErr w:type="spellEnd"/>
            <w:r w:rsidRPr="007A6E90">
              <w:rPr>
                <w:rFonts w:ascii="Century Gothic" w:hAnsi="Century Gothic"/>
                <w:color w:val="FFFFFF"/>
                <w:sz w:val="18"/>
                <w:szCs w:val="18"/>
                <w:lang w:eastAsia="el-GR"/>
              </w:rPr>
              <w:t>/Κανονική τιμή</w:t>
            </w:r>
          </w:p>
        </w:tc>
        <w:tc>
          <w:tcPr>
            <w:tcW w:w="255" w:type="pct"/>
            <w:tcBorders>
              <w:top w:val="single" w:sz="8" w:space="0" w:color="595959"/>
              <w:left w:val="nil"/>
              <w:bottom w:val="single" w:sz="8" w:space="0" w:color="595959"/>
              <w:right w:val="single" w:sz="8" w:space="0" w:color="595959"/>
            </w:tcBorders>
            <w:shd w:val="clear" w:color="auto" w:fill="DFBA08"/>
            <w:tcMar>
              <w:top w:w="0" w:type="dxa"/>
              <w:left w:w="108" w:type="dxa"/>
              <w:bottom w:w="0" w:type="dxa"/>
              <w:right w:w="108" w:type="dxa"/>
            </w:tcMar>
            <w:vAlign w:val="center"/>
            <w:hideMark/>
          </w:tcPr>
          <w:p w14:paraId="1E9E508A" w14:textId="77777777" w:rsidR="007A6E90" w:rsidRPr="007A6E90" w:rsidRDefault="007A6E90" w:rsidP="007A6E90">
            <w:pPr>
              <w:jc w:val="center"/>
              <w:rPr>
                <w:rFonts w:ascii="Century Gothic" w:hAnsi="Century Gothic"/>
                <w:color w:val="FFFFFF"/>
                <w:sz w:val="18"/>
                <w:szCs w:val="18"/>
                <w:lang w:eastAsia="el-GR"/>
              </w:rPr>
            </w:pPr>
            <w:r w:rsidRPr="007A6E90">
              <w:rPr>
                <w:rFonts w:ascii="Century Gothic" w:hAnsi="Century Gothic"/>
                <w:color w:val="FFFFFF"/>
                <w:sz w:val="18"/>
                <w:szCs w:val="18"/>
                <w:lang w:eastAsia="el-GR"/>
              </w:rPr>
              <w:t>Τιμή</w:t>
            </w:r>
          </w:p>
          <w:p w14:paraId="3A84919B" w14:textId="77777777" w:rsidR="007A6E90" w:rsidRPr="007A6E90" w:rsidRDefault="007A6E90" w:rsidP="007A6E90">
            <w:pPr>
              <w:jc w:val="center"/>
              <w:rPr>
                <w:rFonts w:ascii="Century Gothic" w:hAnsi="Century Gothic"/>
                <w:color w:val="FFFFFF"/>
                <w:sz w:val="18"/>
                <w:szCs w:val="18"/>
                <w:lang w:eastAsia="el-GR"/>
              </w:rPr>
            </w:pPr>
            <w:proofErr w:type="spellStart"/>
            <w:r w:rsidRPr="007A6E90">
              <w:rPr>
                <w:rFonts w:ascii="Century Gothic" w:hAnsi="Century Gothic"/>
                <w:color w:val="FFFFFF"/>
                <w:sz w:val="18"/>
                <w:szCs w:val="18"/>
                <w:lang w:eastAsia="el-GR"/>
              </w:rPr>
              <w:t>Μονοκλ</w:t>
            </w:r>
            <w:proofErr w:type="spellEnd"/>
            <w:r w:rsidRPr="007A6E90">
              <w:rPr>
                <w:rFonts w:ascii="Century Gothic" w:hAnsi="Century Gothic"/>
                <w:color w:val="FFFFFF"/>
                <w:sz w:val="18"/>
                <w:szCs w:val="18"/>
                <w:lang w:eastAsia="el-GR"/>
              </w:rPr>
              <w:t>.</w:t>
            </w:r>
          </w:p>
          <w:p w14:paraId="0AD2A820" w14:textId="77777777" w:rsidR="007A6E90" w:rsidRPr="007A6E90" w:rsidRDefault="007A6E90" w:rsidP="007A6E90">
            <w:pPr>
              <w:jc w:val="center"/>
              <w:rPr>
                <w:rFonts w:ascii="Century Gothic" w:hAnsi="Century Gothic"/>
                <w:color w:val="FFFFFF"/>
                <w:sz w:val="18"/>
                <w:szCs w:val="18"/>
                <w:lang w:eastAsia="el-GR"/>
              </w:rPr>
            </w:pPr>
            <w:r w:rsidRPr="007A6E90">
              <w:rPr>
                <w:rFonts w:ascii="Century Gothic" w:hAnsi="Century Gothic"/>
                <w:color w:val="FFFFFF"/>
                <w:sz w:val="18"/>
                <w:szCs w:val="18"/>
                <w:lang w:eastAsia="el-GR"/>
              </w:rPr>
              <w:t xml:space="preserve">Non </w:t>
            </w:r>
            <w:proofErr w:type="spellStart"/>
            <w:r w:rsidRPr="007A6E90">
              <w:rPr>
                <w:rFonts w:ascii="Century Gothic" w:hAnsi="Century Gothic"/>
                <w:color w:val="FFFFFF"/>
                <w:sz w:val="18"/>
                <w:szCs w:val="18"/>
                <w:lang w:eastAsia="el-GR"/>
              </w:rPr>
              <w:t>ref</w:t>
            </w:r>
            <w:proofErr w:type="spellEnd"/>
            <w:r w:rsidRPr="007A6E90">
              <w:rPr>
                <w:rFonts w:ascii="Century Gothic" w:hAnsi="Century Gothic"/>
                <w:color w:val="FFFFFF"/>
                <w:sz w:val="18"/>
                <w:szCs w:val="18"/>
                <w:lang w:eastAsia="el-GR"/>
              </w:rPr>
              <w:t>/Κανονική τιμή</w:t>
            </w:r>
          </w:p>
        </w:tc>
        <w:tc>
          <w:tcPr>
            <w:tcW w:w="2247" w:type="pct"/>
            <w:tcBorders>
              <w:top w:val="single" w:sz="8" w:space="0" w:color="595959"/>
              <w:left w:val="nil"/>
              <w:bottom w:val="single" w:sz="8" w:space="0" w:color="595959"/>
              <w:right w:val="single" w:sz="8" w:space="0" w:color="595959"/>
            </w:tcBorders>
            <w:shd w:val="clear" w:color="auto" w:fill="DFBA08"/>
            <w:tcMar>
              <w:top w:w="0" w:type="dxa"/>
              <w:left w:w="108" w:type="dxa"/>
              <w:bottom w:w="0" w:type="dxa"/>
              <w:right w:w="108" w:type="dxa"/>
            </w:tcMar>
            <w:vAlign w:val="center"/>
            <w:hideMark/>
          </w:tcPr>
          <w:p w14:paraId="4E888BAC" w14:textId="77777777" w:rsidR="007A6E90" w:rsidRPr="007A6E90" w:rsidRDefault="007A6E90" w:rsidP="007A6E90">
            <w:pPr>
              <w:jc w:val="center"/>
              <w:rPr>
                <w:rFonts w:ascii="Century Gothic" w:hAnsi="Century Gothic"/>
                <w:color w:val="FFFFFF"/>
                <w:sz w:val="18"/>
                <w:szCs w:val="18"/>
                <w:lang w:val="en-US" w:eastAsia="el-GR"/>
              </w:rPr>
            </w:pPr>
            <w:proofErr w:type="spellStart"/>
            <w:r w:rsidRPr="007A6E90">
              <w:rPr>
                <w:rFonts w:ascii="Century Gothic" w:hAnsi="Century Gothic"/>
                <w:color w:val="FFFFFF"/>
                <w:sz w:val="18"/>
                <w:szCs w:val="18"/>
                <w:lang w:eastAsia="el-GR"/>
              </w:rPr>
              <w:t>Αερ</w:t>
            </w:r>
            <w:proofErr w:type="spellEnd"/>
            <w:r w:rsidRPr="007A6E90">
              <w:rPr>
                <w:rFonts w:ascii="Century Gothic" w:hAnsi="Century Gothic"/>
                <w:color w:val="FFFFFF"/>
                <w:sz w:val="18"/>
                <w:szCs w:val="18"/>
                <w:lang w:eastAsia="el-GR"/>
              </w:rPr>
              <w:t>. Εταιρία</w:t>
            </w:r>
          </w:p>
        </w:tc>
      </w:tr>
      <w:tr w:rsidR="007A6E90" w14:paraId="2F1899AA" w14:textId="77777777" w:rsidTr="007A6E90">
        <w:trPr>
          <w:trHeight w:val="4827"/>
        </w:trPr>
        <w:tc>
          <w:tcPr>
            <w:tcW w:w="493" w:type="pct"/>
            <w:tcBorders>
              <w:top w:val="nil"/>
              <w:left w:val="single" w:sz="8" w:space="0" w:color="595959"/>
              <w:bottom w:val="nil"/>
              <w:right w:val="single" w:sz="8" w:space="0" w:color="595959"/>
            </w:tcBorders>
            <w:shd w:val="clear" w:color="auto" w:fill="EEECE1"/>
            <w:tcMar>
              <w:top w:w="0" w:type="dxa"/>
              <w:left w:w="108" w:type="dxa"/>
              <w:bottom w:w="0" w:type="dxa"/>
              <w:right w:w="108" w:type="dxa"/>
            </w:tcMar>
            <w:vAlign w:val="center"/>
            <w:hideMark/>
          </w:tcPr>
          <w:p w14:paraId="5FF20D9E" w14:textId="77777777" w:rsidR="007A6E90" w:rsidRDefault="007A6E90" w:rsidP="007A6E90">
            <w:pPr>
              <w:jc w:val="center"/>
              <w:rPr>
                <w:rFonts w:ascii="Century Gothic" w:hAnsi="Century Gothic"/>
                <w:color w:val="000000"/>
                <w:sz w:val="20"/>
                <w:szCs w:val="20"/>
                <w:lang w:eastAsia="el-GR"/>
              </w:rPr>
            </w:pPr>
            <w:r>
              <w:rPr>
                <w:rFonts w:ascii="Century Gothic" w:hAnsi="Century Gothic"/>
                <w:color w:val="000000"/>
                <w:sz w:val="20"/>
                <w:szCs w:val="20"/>
                <w:lang w:eastAsia="el-GR"/>
              </w:rPr>
              <w:t>5</w:t>
            </w:r>
          </w:p>
          <w:p w14:paraId="64014B7A" w14:textId="77777777" w:rsidR="007A6E90" w:rsidRDefault="007A6E90" w:rsidP="007A6E90">
            <w:pPr>
              <w:jc w:val="center"/>
              <w:rPr>
                <w:rFonts w:ascii="Century Gothic" w:hAnsi="Century Gothic"/>
                <w:color w:val="FFFFFF"/>
                <w:sz w:val="20"/>
                <w:szCs w:val="20"/>
                <w:lang w:eastAsia="el-GR"/>
              </w:rPr>
            </w:pPr>
            <w:r>
              <w:rPr>
                <w:rFonts w:ascii="Century Gothic" w:hAnsi="Century Gothic"/>
                <w:color w:val="000000"/>
                <w:sz w:val="20"/>
                <w:szCs w:val="20"/>
                <w:lang w:eastAsia="el-GR"/>
              </w:rPr>
              <w:t>Ημέρες</w:t>
            </w:r>
          </w:p>
        </w:tc>
        <w:tc>
          <w:tcPr>
            <w:tcW w:w="303" w:type="pct"/>
            <w:tcBorders>
              <w:top w:val="nil"/>
              <w:left w:val="nil"/>
              <w:bottom w:val="nil"/>
              <w:right w:val="single" w:sz="8" w:space="0" w:color="595959"/>
            </w:tcBorders>
            <w:shd w:val="clear" w:color="auto" w:fill="EEECE1"/>
            <w:tcMar>
              <w:top w:w="0" w:type="dxa"/>
              <w:left w:w="108" w:type="dxa"/>
              <w:bottom w:w="0" w:type="dxa"/>
              <w:right w:w="108" w:type="dxa"/>
            </w:tcMar>
            <w:vAlign w:val="center"/>
            <w:hideMark/>
          </w:tcPr>
          <w:p w14:paraId="20B9626F" w14:textId="77777777" w:rsidR="007A6E90" w:rsidRDefault="007A6E90" w:rsidP="007A6E90">
            <w:pPr>
              <w:jc w:val="center"/>
              <w:rPr>
                <w:rFonts w:ascii="Century Gothic" w:hAnsi="Century Gothic"/>
                <w:sz w:val="20"/>
                <w:szCs w:val="20"/>
                <w:lang w:eastAsia="el-GR"/>
              </w:rPr>
            </w:pPr>
            <w:r>
              <w:rPr>
                <w:rFonts w:ascii="Century Gothic" w:hAnsi="Century Gothic"/>
                <w:color w:val="000000"/>
                <w:sz w:val="20"/>
                <w:szCs w:val="20"/>
                <w:lang w:eastAsia="el-GR"/>
              </w:rPr>
              <w:t>25/10</w:t>
            </w:r>
          </w:p>
        </w:tc>
        <w:tc>
          <w:tcPr>
            <w:tcW w:w="988" w:type="pct"/>
            <w:tcBorders>
              <w:top w:val="nil"/>
              <w:left w:val="nil"/>
              <w:bottom w:val="nil"/>
              <w:right w:val="single" w:sz="8" w:space="0" w:color="595959"/>
            </w:tcBorders>
            <w:shd w:val="clear" w:color="auto" w:fill="EAEAEA"/>
            <w:tcMar>
              <w:top w:w="0" w:type="dxa"/>
              <w:left w:w="108" w:type="dxa"/>
              <w:bottom w:w="0" w:type="dxa"/>
              <w:right w:w="108" w:type="dxa"/>
            </w:tcMar>
            <w:vAlign w:val="center"/>
          </w:tcPr>
          <w:p w14:paraId="0302115F" w14:textId="77777777" w:rsidR="007A6E90" w:rsidRDefault="007A6E90" w:rsidP="007A6E90">
            <w:pPr>
              <w:jc w:val="center"/>
              <w:rPr>
                <w:rFonts w:ascii="Century Gothic" w:hAnsi="Century Gothic"/>
                <w:sz w:val="20"/>
                <w:szCs w:val="20"/>
                <w:lang w:val="en-US" w:eastAsia="el-GR"/>
              </w:rPr>
            </w:pPr>
          </w:p>
          <w:p w14:paraId="090094AB" w14:textId="77777777" w:rsidR="007A6E90" w:rsidRDefault="007A6E90" w:rsidP="007A6E90">
            <w:pPr>
              <w:jc w:val="center"/>
              <w:rPr>
                <w:rFonts w:ascii="Century Gothic" w:hAnsi="Century Gothic"/>
                <w:color w:val="000000"/>
                <w:sz w:val="20"/>
                <w:szCs w:val="20"/>
                <w:lang w:val="en-US" w:eastAsia="el-GR"/>
              </w:rPr>
            </w:pPr>
            <w:proofErr w:type="gramStart"/>
            <w:r>
              <w:rPr>
                <w:rFonts w:ascii="Century Gothic" w:hAnsi="Century Gothic"/>
                <w:color w:val="000000"/>
                <w:sz w:val="20"/>
                <w:szCs w:val="20"/>
                <w:lang w:val="en-US" w:eastAsia="el-GR"/>
              </w:rPr>
              <w:t>LAGRANCE  APART</w:t>
            </w:r>
            <w:proofErr w:type="gramEnd"/>
            <w:r>
              <w:rPr>
                <w:rFonts w:ascii="Century Gothic" w:hAnsi="Century Gothic"/>
                <w:color w:val="000000"/>
                <w:sz w:val="20"/>
                <w:szCs w:val="20"/>
                <w:lang w:val="en-US" w:eastAsia="el-GR"/>
              </w:rPr>
              <w:t xml:space="preserve">  </w:t>
            </w:r>
          </w:p>
          <w:p w14:paraId="01612336" w14:textId="105787C7" w:rsidR="007A6E90" w:rsidRDefault="007A6E90" w:rsidP="007A6E90">
            <w:pPr>
              <w:jc w:val="center"/>
              <w:rPr>
                <w:rFonts w:ascii="Century Gothic" w:hAnsi="Century Gothic"/>
                <w:sz w:val="20"/>
                <w:szCs w:val="20"/>
                <w:lang w:val="en-US" w:eastAsia="el-GR"/>
              </w:rPr>
            </w:pPr>
            <w:r>
              <w:rPr>
                <w:rFonts w:ascii="Century Gothic" w:hAnsi="Century Gothic"/>
                <w:color w:val="000000"/>
                <w:sz w:val="20"/>
                <w:szCs w:val="20"/>
                <w:lang w:val="en-US" w:eastAsia="el-GR"/>
              </w:rPr>
              <w:t xml:space="preserve">STRASBOURG 4* </w:t>
            </w:r>
          </w:p>
          <w:p w14:paraId="06907CDB" w14:textId="77777777" w:rsidR="007A6E90" w:rsidRDefault="007A6E90" w:rsidP="007A6E90">
            <w:pPr>
              <w:jc w:val="center"/>
              <w:rPr>
                <w:rFonts w:ascii="Calibri" w:hAnsi="Calibri"/>
                <w:lang w:val="en-US" w:eastAsia="el-GR"/>
              </w:rPr>
            </w:pPr>
            <w:r>
              <w:rPr>
                <w:rFonts w:ascii="Century Gothic" w:hAnsi="Century Gothic"/>
                <w:color w:val="000000"/>
                <w:sz w:val="20"/>
                <w:szCs w:val="20"/>
                <w:lang w:eastAsia="el-GR"/>
              </w:rPr>
              <w:t>Στρασβούργο</w:t>
            </w:r>
          </w:p>
          <w:p w14:paraId="70128470" w14:textId="77777777" w:rsidR="007A6E90" w:rsidRDefault="007A6E90" w:rsidP="007A6E90">
            <w:pPr>
              <w:jc w:val="center"/>
              <w:rPr>
                <w:lang w:val="en-US" w:eastAsia="el-GR"/>
              </w:rPr>
            </w:pPr>
          </w:p>
          <w:p w14:paraId="116FB42F" w14:textId="77777777" w:rsidR="007A6E90" w:rsidRDefault="007A6E90" w:rsidP="007A6E90">
            <w:pPr>
              <w:jc w:val="center"/>
              <w:rPr>
                <w:rFonts w:ascii="Century Gothic" w:hAnsi="Century Gothic"/>
                <w:sz w:val="20"/>
                <w:szCs w:val="20"/>
                <w:lang w:val="en-US" w:eastAsia="el-GR"/>
              </w:rPr>
            </w:pPr>
            <w:r>
              <w:rPr>
                <w:rFonts w:ascii="Century Gothic" w:hAnsi="Century Gothic"/>
                <w:color w:val="000000"/>
                <w:sz w:val="20"/>
                <w:szCs w:val="20"/>
                <w:lang w:val="en-US" w:eastAsia="el-GR"/>
              </w:rPr>
              <w:t>LEONARDO WALLDORF 4*</w:t>
            </w:r>
          </w:p>
          <w:p w14:paraId="05601F8F" w14:textId="77777777" w:rsidR="007A6E90" w:rsidRDefault="007A6E90" w:rsidP="007A6E90">
            <w:pPr>
              <w:jc w:val="center"/>
              <w:rPr>
                <w:rFonts w:ascii="Century Gothic" w:hAnsi="Century Gothic"/>
                <w:sz w:val="20"/>
                <w:szCs w:val="20"/>
                <w:lang w:eastAsia="el-GR"/>
              </w:rPr>
            </w:pPr>
            <w:r>
              <w:rPr>
                <w:rFonts w:ascii="Century Gothic" w:hAnsi="Century Gothic"/>
                <w:color w:val="000000"/>
                <w:sz w:val="20"/>
                <w:szCs w:val="20"/>
                <w:lang w:eastAsia="el-GR"/>
              </w:rPr>
              <w:t>Χαϊδελβέργη</w:t>
            </w:r>
          </w:p>
        </w:tc>
        <w:tc>
          <w:tcPr>
            <w:tcW w:w="357" w:type="pct"/>
            <w:tcBorders>
              <w:top w:val="nil"/>
              <w:left w:val="nil"/>
              <w:bottom w:val="nil"/>
              <w:right w:val="single" w:sz="8" w:space="0" w:color="595959"/>
            </w:tcBorders>
            <w:shd w:val="clear" w:color="auto" w:fill="EAEAEA"/>
            <w:tcMar>
              <w:top w:w="0" w:type="dxa"/>
              <w:left w:w="108" w:type="dxa"/>
              <w:bottom w:w="0" w:type="dxa"/>
              <w:right w:w="108" w:type="dxa"/>
            </w:tcMar>
            <w:vAlign w:val="center"/>
            <w:hideMark/>
          </w:tcPr>
          <w:p w14:paraId="53A75211" w14:textId="77777777" w:rsidR="007A6E90" w:rsidRDefault="007A6E90" w:rsidP="007A6E90">
            <w:pPr>
              <w:jc w:val="center"/>
              <w:rPr>
                <w:rFonts w:ascii="Century Gothic" w:hAnsi="Century Gothic"/>
                <w:sz w:val="20"/>
                <w:szCs w:val="20"/>
                <w:lang w:eastAsia="el-GR"/>
              </w:rPr>
            </w:pPr>
            <w:r>
              <w:rPr>
                <w:rFonts w:ascii="Century Gothic" w:hAnsi="Century Gothic"/>
                <w:color w:val="000000"/>
                <w:sz w:val="20"/>
                <w:szCs w:val="20"/>
                <w:lang w:eastAsia="el-GR"/>
              </w:rPr>
              <w:t>599 / 659</w:t>
            </w:r>
          </w:p>
        </w:tc>
        <w:tc>
          <w:tcPr>
            <w:tcW w:w="357" w:type="pct"/>
            <w:tcBorders>
              <w:top w:val="nil"/>
              <w:left w:val="nil"/>
              <w:bottom w:val="nil"/>
              <w:right w:val="single" w:sz="8" w:space="0" w:color="595959"/>
            </w:tcBorders>
            <w:shd w:val="clear" w:color="auto" w:fill="EAEAEA"/>
            <w:tcMar>
              <w:top w:w="0" w:type="dxa"/>
              <w:left w:w="108" w:type="dxa"/>
              <w:bottom w:w="0" w:type="dxa"/>
              <w:right w:w="108" w:type="dxa"/>
            </w:tcMar>
            <w:vAlign w:val="center"/>
          </w:tcPr>
          <w:p w14:paraId="55043AF4" w14:textId="77777777" w:rsidR="007A6E90" w:rsidRDefault="007A6E90" w:rsidP="007A6E90">
            <w:pPr>
              <w:jc w:val="center"/>
              <w:rPr>
                <w:rFonts w:ascii="Century Gothic" w:hAnsi="Century Gothic"/>
                <w:sz w:val="20"/>
                <w:szCs w:val="20"/>
                <w:lang w:val="en-US" w:eastAsia="el-GR"/>
              </w:rPr>
            </w:pPr>
          </w:p>
          <w:p w14:paraId="1E56883F" w14:textId="77777777" w:rsidR="007A6E90" w:rsidRDefault="007A6E90" w:rsidP="007A6E90">
            <w:pPr>
              <w:jc w:val="center"/>
              <w:rPr>
                <w:rFonts w:ascii="Century Gothic" w:hAnsi="Century Gothic"/>
                <w:sz w:val="20"/>
                <w:szCs w:val="20"/>
                <w:lang w:eastAsia="el-GR"/>
              </w:rPr>
            </w:pPr>
          </w:p>
          <w:p w14:paraId="78B5980C" w14:textId="77777777" w:rsidR="007A6E90" w:rsidRDefault="007A6E90" w:rsidP="007A6E90">
            <w:pPr>
              <w:jc w:val="center"/>
              <w:rPr>
                <w:rFonts w:ascii="Century Gothic" w:hAnsi="Century Gothic"/>
                <w:sz w:val="20"/>
                <w:szCs w:val="20"/>
                <w:lang w:eastAsia="el-GR"/>
              </w:rPr>
            </w:pPr>
            <w:r>
              <w:rPr>
                <w:rFonts w:ascii="Century Gothic" w:hAnsi="Century Gothic"/>
                <w:color w:val="000000"/>
                <w:sz w:val="20"/>
                <w:szCs w:val="20"/>
                <w:lang w:eastAsia="el-GR"/>
              </w:rPr>
              <w:t>489 / 509</w:t>
            </w:r>
          </w:p>
          <w:p w14:paraId="69970948" w14:textId="77777777" w:rsidR="007A6E90" w:rsidRDefault="007A6E90" w:rsidP="007A6E90">
            <w:pPr>
              <w:jc w:val="center"/>
              <w:rPr>
                <w:rFonts w:ascii="Century Gothic" w:hAnsi="Century Gothic"/>
                <w:sz w:val="20"/>
                <w:szCs w:val="20"/>
                <w:lang w:eastAsia="el-GR"/>
              </w:rPr>
            </w:pPr>
          </w:p>
          <w:p w14:paraId="624BF1FC" w14:textId="77777777" w:rsidR="007A6E90" w:rsidRDefault="007A6E90" w:rsidP="007A6E90">
            <w:pPr>
              <w:jc w:val="center"/>
              <w:rPr>
                <w:rFonts w:ascii="Century Gothic" w:hAnsi="Century Gothic"/>
                <w:sz w:val="20"/>
                <w:szCs w:val="20"/>
                <w:lang w:eastAsia="el-GR"/>
              </w:rPr>
            </w:pPr>
          </w:p>
        </w:tc>
        <w:tc>
          <w:tcPr>
            <w:tcW w:w="255" w:type="pct"/>
            <w:tcBorders>
              <w:top w:val="nil"/>
              <w:left w:val="nil"/>
              <w:bottom w:val="nil"/>
              <w:right w:val="single" w:sz="8" w:space="0" w:color="595959"/>
            </w:tcBorders>
            <w:shd w:val="clear" w:color="auto" w:fill="EAEAEA"/>
            <w:tcMar>
              <w:top w:w="0" w:type="dxa"/>
              <w:left w:w="108" w:type="dxa"/>
              <w:bottom w:w="0" w:type="dxa"/>
              <w:right w:w="108" w:type="dxa"/>
            </w:tcMar>
            <w:vAlign w:val="center"/>
          </w:tcPr>
          <w:p w14:paraId="168F40CB" w14:textId="77777777" w:rsidR="007A6E90" w:rsidRDefault="007A6E90" w:rsidP="007A6E90">
            <w:pPr>
              <w:jc w:val="center"/>
              <w:rPr>
                <w:rFonts w:ascii="Century Gothic" w:hAnsi="Century Gothic"/>
                <w:sz w:val="20"/>
                <w:szCs w:val="20"/>
                <w:lang w:eastAsia="el-GR"/>
              </w:rPr>
            </w:pPr>
          </w:p>
          <w:p w14:paraId="10B562F9" w14:textId="77777777" w:rsidR="007A6E90" w:rsidRDefault="007A6E90" w:rsidP="007A6E90">
            <w:pPr>
              <w:jc w:val="center"/>
              <w:rPr>
                <w:rFonts w:ascii="Century Gothic" w:hAnsi="Century Gothic"/>
                <w:sz w:val="20"/>
                <w:szCs w:val="20"/>
                <w:lang w:eastAsia="el-GR"/>
              </w:rPr>
            </w:pPr>
          </w:p>
          <w:p w14:paraId="19A298EA" w14:textId="77777777" w:rsidR="007A6E90" w:rsidRDefault="007A6E90" w:rsidP="007A6E90">
            <w:pPr>
              <w:jc w:val="center"/>
              <w:rPr>
                <w:rFonts w:ascii="Century Gothic" w:hAnsi="Century Gothic"/>
                <w:sz w:val="20"/>
                <w:szCs w:val="20"/>
                <w:lang w:eastAsia="el-GR"/>
              </w:rPr>
            </w:pPr>
            <w:r>
              <w:rPr>
                <w:rFonts w:ascii="Century Gothic" w:hAnsi="Century Gothic"/>
                <w:color w:val="000000"/>
                <w:sz w:val="20"/>
                <w:szCs w:val="20"/>
                <w:lang w:eastAsia="el-GR"/>
              </w:rPr>
              <w:t>795 / 859</w:t>
            </w:r>
          </w:p>
          <w:p w14:paraId="0DD1142A" w14:textId="77777777" w:rsidR="007A6E90" w:rsidRDefault="007A6E90" w:rsidP="007A6E90">
            <w:pPr>
              <w:jc w:val="center"/>
              <w:rPr>
                <w:rFonts w:ascii="Century Gothic" w:hAnsi="Century Gothic"/>
                <w:sz w:val="20"/>
                <w:szCs w:val="20"/>
                <w:lang w:eastAsia="el-GR"/>
              </w:rPr>
            </w:pPr>
          </w:p>
          <w:p w14:paraId="28FF49DA" w14:textId="77777777" w:rsidR="007A6E90" w:rsidRDefault="007A6E90" w:rsidP="007A6E90">
            <w:pPr>
              <w:jc w:val="center"/>
              <w:rPr>
                <w:rFonts w:ascii="Century Gothic" w:hAnsi="Century Gothic"/>
                <w:sz w:val="20"/>
                <w:szCs w:val="20"/>
                <w:lang w:eastAsia="el-GR"/>
              </w:rPr>
            </w:pPr>
          </w:p>
        </w:tc>
        <w:tc>
          <w:tcPr>
            <w:tcW w:w="2247" w:type="pct"/>
            <w:tcBorders>
              <w:top w:val="nil"/>
              <w:left w:val="nil"/>
              <w:bottom w:val="nil"/>
              <w:right w:val="single" w:sz="8" w:space="0" w:color="595959"/>
            </w:tcBorders>
            <w:shd w:val="clear" w:color="auto" w:fill="EEECE1"/>
            <w:tcMar>
              <w:top w:w="0" w:type="dxa"/>
              <w:left w:w="108" w:type="dxa"/>
              <w:bottom w:w="0" w:type="dxa"/>
              <w:right w:w="108" w:type="dxa"/>
            </w:tcMar>
            <w:vAlign w:val="center"/>
          </w:tcPr>
          <w:p w14:paraId="64C10BAE" w14:textId="77777777" w:rsidR="007A6E90" w:rsidRPr="007A6E90" w:rsidRDefault="007A6E90" w:rsidP="007A6E90">
            <w:pPr>
              <w:jc w:val="center"/>
              <w:rPr>
                <w:rFonts w:ascii="Century Gothic" w:hAnsi="Century Gothic"/>
                <w:b/>
                <w:bCs/>
                <w:sz w:val="20"/>
                <w:szCs w:val="20"/>
                <w:lang w:eastAsia="el-GR"/>
              </w:rPr>
            </w:pPr>
            <w:proofErr w:type="spellStart"/>
            <w:r>
              <w:rPr>
                <w:rFonts w:ascii="Century Gothic" w:hAnsi="Century Gothic"/>
                <w:b/>
                <w:bCs/>
                <w:color w:val="000000"/>
                <w:sz w:val="20"/>
                <w:szCs w:val="20"/>
                <w:lang w:eastAsia="el-GR"/>
              </w:rPr>
              <w:t>Ryanαir</w:t>
            </w:r>
            <w:proofErr w:type="spellEnd"/>
            <w:r>
              <w:rPr>
                <w:rFonts w:ascii="Century Gothic" w:hAnsi="Century Gothic"/>
                <w:b/>
                <w:bCs/>
                <w:color w:val="000000"/>
                <w:sz w:val="20"/>
                <w:szCs w:val="20"/>
                <w:lang w:eastAsia="el-GR"/>
              </w:rPr>
              <w:t xml:space="preserve"> – </w:t>
            </w:r>
            <w:r>
              <w:rPr>
                <w:rFonts w:ascii="Century Gothic" w:hAnsi="Century Gothic"/>
                <w:b/>
                <w:bCs/>
                <w:color w:val="000000"/>
                <w:sz w:val="20"/>
                <w:szCs w:val="20"/>
                <w:lang w:val="en-US" w:eastAsia="el-GR"/>
              </w:rPr>
              <w:t>Aegean</w:t>
            </w:r>
            <w:r w:rsidRPr="007A6E90">
              <w:rPr>
                <w:rFonts w:ascii="Century Gothic" w:hAnsi="Century Gothic"/>
                <w:b/>
                <w:bCs/>
                <w:color w:val="000000"/>
                <w:sz w:val="20"/>
                <w:szCs w:val="20"/>
                <w:lang w:eastAsia="el-GR"/>
              </w:rPr>
              <w:t xml:space="preserve"> </w:t>
            </w:r>
            <w:r>
              <w:rPr>
                <w:rFonts w:ascii="Century Gothic" w:hAnsi="Century Gothic"/>
                <w:b/>
                <w:bCs/>
                <w:color w:val="000000"/>
                <w:sz w:val="20"/>
                <w:szCs w:val="20"/>
                <w:lang w:val="en-US" w:eastAsia="el-GR"/>
              </w:rPr>
              <w:t>Airlines</w:t>
            </w:r>
          </w:p>
          <w:p w14:paraId="5CEA0A18" w14:textId="77777777" w:rsidR="007A6E90" w:rsidRDefault="007A6E90" w:rsidP="007A6E90">
            <w:pPr>
              <w:jc w:val="center"/>
              <w:rPr>
                <w:rFonts w:ascii="Century Gothic" w:hAnsi="Century Gothic"/>
                <w:sz w:val="20"/>
                <w:szCs w:val="20"/>
                <w:lang w:eastAsia="el-GR"/>
              </w:rPr>
            </w:pPr>
          </w:p>
          <w:p w14:paraId="19922C8A" w14:textId="77777777" w:rsidR="007A6E90" w:rsidRDefault="007A6E90" w:rsidP="007A6E90">
            <w:pPr>
              <w:jc w:val="center"/>
              <w:rPr>
                <w:rFonts w:ascii="Century Gothic" w:hAnsi="Century Gothic"/>
                <w:sz w:val="20"/>
                <w:szCs w:val="20"/>
                <w:lang w:eastAsia="el-GR"/>
              </w:rPr>
            </w:pPr>
            <w:r>
              <w:rPr>
                <w:rFonts w:ascii="Century Gothic" w:hAnsi="Century Gothic"/>
                <w:color w:val="000000"/>
                <w:sz w:val="20"/>
                <w:szCs w:val="20"/>
                <w:lang w:eastAsia="el-GR"/>
              </w:rPr>
              <w:t>Θεσσαλονίκη</w:t>
            </w:r>
          </w:p>
          <w:p w14:paraId="17C35A3D" w14:textId="77777777" w:rsidR="007A6E90" w:rsidRDefault="007A6E90" w:rsidP="007A6E90">
            <w:pPr>
              <w:jc w:val="center"/>
              <w:rPr>
                <w:rFonts w:ascii="Century Gothic" w:hAnsi="Century Gothic"/>
                <w:sz w:val="20"/>
                <w:szCs w:val="20"/>
                <w:lang w:eastAsia="el-GR"/>
              </w:rPr>
            </w:pPr>
            <w:proofErr w:type="spellStart"/>
            <w:r>
              <w:rPr>
                <w:rFonts w:ascii="Century Gothic" w:hAnsi="Century Gothic"/>
                <w:color w:val="000000"/>
                <w:sz w:val="20"/>
                <w:szCs w:val="20"/>
                <w:lang w:eastAsia="el-GR"/>
              </w:rPr>
              <w:t>Μέμμινγκεν</w:t>
            </w:r>
            <w:proofErr w:type="spellEnd"/>
          </w:p>
          <w:p w14:paraId="3C69A12A" w14:textId="77777777" w:rsidR="007A6E90" w:rsidRDefault="007A6E90" w:rsidP="007A6E90">
            <w:pPr>
              <w:jc w:val="center"/>
              <w:rPr>
                <w:rFonts w:ascii="Century Gothic" w:hAnsi="Century Gothic"/>
                <w:sz w:val="20"/>
                <w:szCs w:val="20"/>
                <w:lang w:eastAsia="el-GR"/>
              </w:rPr>
            </w:pPr>
            <w:r>
              <w:rPr>
                <w:rFonts w:ascii="Century Gothic" w:hAnsi="Century Gothic"/>
                <w:color w:val="000000"/>
                <w:sz w:val="20"/>
                <w:szCs w:val="20"/>
                <w:lang w:eastAsia="el-GR"/>
              </w:rPr>
              <w:t>09:30-10:45</w:t>
            </w:r>
          </w:p>
          <w:p w14:paraId="3B589B47" w14:textId="77777777" w:rsidR="007A6E90" w:rsidRDefault="007A6E90" w:rsidP="007A6E90">
            <w:pPr>
              <w:jc w:val="center"/>
              <w:rPr>
                <w:rFonts w:ascii="Century Gothic" w:hAnsi="Century Gothic"/>
                <w:sz w:val="20"/>
                <w:szCs w:val="20"/>
                <w:lang w:eastAsia="el-GR"/>
              </w:rPr>
            </w:pPr>
          </w:p>
          <w:p w14:paraId="5149D686" w14:textId="77777777" w:rsidR="007A6E90" w:rsidRDefault="007A6E90" w:rsidP="007A6E90">
            <w:pPr>
              <w:jc w:val="center"/>
              <w:rPr>
                <w:rFonts w:ascii="Century Gothic" w:hAnsi="Century Gothic"/>
                <w:sz w:val="20"/>
                <w:szCs w:val="20"/>
                <w:lang w:eastAsia="el-GR"/>
              </w:rPr>
            </w:pPr>
            <w:r>
              <w:rPr>
                <w:rFonts w:ascii="Century Gothic" w:hAnsi="Century Gothic"/>
                <w:color w:val="000000"/>
                <w:sz w:val="20"/>
                <w:szCs w:val="20"/>
                <w:lang w:eastAsia="el-GR"/>
              </w:rPr>
              <w:t>Φρανκφούρτη</w:t>
            </w:r>
          </w:p>
          <w:p w14:paraId="18B7A375" w14:textId="77777777" w:rsidR="007A6E90" w:rsidRDefault="007A6E90" w:rsidP="007A6E90">
            <w:pPr>
              <w:jc w:val="center"/>
              <w:rPr>
                <w:rFonts w:ascii="Century Gothic" w:hAnsi="Century Gothic"/>
                <w:sz w:val="20"/>
                <w:szCs w:val="20"/>
                <w:lang w:eastAsia="el-GR"/>
              </w:rPr>
            </w:pPr>
            <w:r>
              <w:rPr>
                <w:rFonts w:ascii="Century Gothic" w:hAnsi="Century Gothic"/>
                <w:color w:val="000000"/>
                <w:sz w:val="20"/>
                <w:szCs w:val="20"/>
                <w:lang w:eastAsia="el-GR"/>
              </w:rPr>
              <w:t>Θεσσαλονίκη</w:t>
            </w:r>
          </w:p>
          <w:p w14:paraId="58066BA3" w14:textId="77777777" w:rsidR="007A6E90" w:rsidRDefault="007A6E90" w:rsidP="007A6E90">
            <w:pPr>
              <w:jc w:val="center"/>
              <w:rPr>
                <w:rFonts w:ascii="Century Gothic" w:hAnsi="Century Gothic"/>
                <w:sz w:val="20"/>
                <w:szCs w:val="20"/>
                <w:lang w:eastAsia="el-GR"/>
              </w:rPr>
            </w:pPr>
            <w:r>
              <w:rPr>
                <w:rFonts w:ascii="Century Gothic" w:hAnsi="Century Gothic"/>
                <w:color w:val="000000"/>
                <w:sz w:val="20"/>
                <w:szCs w:val="20"/>
                <w:lang w:eastAsia="el-GR"/>
              </w:rPr>
              <w:t>10:45-14:15</w:t>
            </w:r>
          </w:p>
          <w:p w14:paraId="095C2588" w14:textId="77777777" w:rsidR="007A6E90" w:rsidRDefault="007A6E90" w:rsidP="007A6E90">
            <w:pPr>
              <w:jc w:val="center"/>
              <w:rPr>
                <w:rFonts w:ascii="Century Gothic" w:hAnsi="Century Gothic"/>
                <w:sz w:val="20"/>
                <w:szCs w:val="20"/>
                <w:lang w:eastAsia="el-GR"/>
              </w:rPr>
            </w:pPr>
          </w:p>
        </w:tc>
      </w:tr>
    </w:tbl>
    <w:p w14:paraId="68B2EFAF" w14:textId="77777777" w:rsidR="007A6E90" w:rsidRDefault="007A6E90" w:rsidP="007A6E90">
      <w:pPr>
        <w:rPr>
          <w:lang w:eastAsia="el-GR"/>
        </w:rPr>
      </w:pPr>
    </w:p>
    <w:p w14:paraId="6E1E4C1A" w14:textId="77777777" w:rsidR="007A6E90" w:rsidRDefault="007A6E90" w:rsidP="007A6E90">
      <w:pPr>
        <w:rPr>
          <w:lang w:eastAsia="el-GR"/>
        </w:rPr>
      </w:pPr>
    </w:p>
    <w:p w14:paraId="75868497" w14:textId="77777777" w:rsidR="007A6E90" w:rsidRDefault="007A6E90" w:rsidP="007A6E90">
      <w:pPr>
        <w:rPr>
          <w:lang w:eastAsia="el-GR"/>
        </w:rPr>
      </w:pPr>
    </w:p>
    <w:p w14:paraId="5D7087C9" w14:textId="77777777" w:rsidR="007A6E90" w:rsidRDefault="007A6E90" w:rsidP="007A6E90">
      <w:pPr>
        <w:rPr>
          <w:lang w:eastAsia="el-GR"/>
        </w:rPr>
      </w:pPr>
    </w:p>
    <w:p w14:paraId="33A20D27" w14:textId="77777777" w:rsidR="007A6E90" w:rsidRDefault="007A6E90" w:rsidP="007A6E90">
      <w:pPr>
        <w:rPr>
          <w:lang w:eastAsia="el-GR"/>
        </w:rPr>
      </w:pPr>
    </w:p>
    <w:p w14:paraId="6ADF5F51" w14:textId="77777777" w:rsidR="007A6E90" w:rsidRDefault="007A6E90" w:rsidP="007A6E90">
      <w:pPr>
        <w:numPr>
          <w:ilvl w:val="0"/>
          <w:numId w:val="4"/>
        </w:numPr>
        <w:shd w:val="clear" w:color="auto" w:fill="002060"/>
        <w:spacing w:after="0" w:line="240" w:lineRule="auto"/>
        <w:contextualSpacing/>
        <w:rPr>
          <w:rFonts w:ascii="Century Gothic" w:eastAsia="Times New Roman" w:hAnsi="Century Gothic"/>
          <w:sz w:val="16"/>
          <w:szCs w:val="16"/>
        </w:rPr>
      </w:pPr>
      <w:r>
        <w:rPr>
          <w:rFonts w:ascii="Century Gothic" w:eastAsia="Times New Roman" w:hAnsi="Century Gothic"/>
          <w:color w:val="FFFFFF"/>
          <w:sz w:val="16"/>
          <w:szCs w:val="16"/>
        </w:rPr>
        <w:t>Δεν περιλαμβάνονται οι φόροι αεροδρόμιων 145€ κατ’ άτομο.</w:t>
      </w:r>
    </w:p>
    <w:p w14:paraId="16589193" w14:textId="77777777" w:rsidR="007A6E90" w:rsidRDefault="007A6E90" w:rsidP="007A6E90">
      <w:pPr>
        <w:numPr>
          <w:ilvl w:val="0"/>
          <w:numId w:val="4"/>
        </w:numPr>
        <w:shd w:val="clear" w:color="auto" w:fill="002060"/>
        <w:spacing w:after="0" w:line="240" w:lineRule="auto"/>
        <w:contextualSpacing/>
        <w:rPr>
          <w:rFonts w:ascii="Century Gothic" w:eastAsia="Times New Roman" w:hAnsi="Century Gothic"/>
          <w:sz w:val="16"/>
          <w:szCs w:val="16"/>
        </w:rPr>
      </w:pPr>
      <w:r>
        <w:rPr>
          <w:rFonts w:ascii="Century Gothic" w:eastAsia="Times New Roman" w:hAnsi="Century Gothic"/>
          <w:color w:val="FFFFFF"/>
          <w:sz w:val="16"/>
          <w:szCs w:val="16"/>
        </w:rPr>
        <w:t xml:space="preserve">Περιλαμβάνεται ένα προσωπικό αντικείμενο - χειραποσκευή (διαστάσεων </w:t>
      </w:r>
      <w:r>
        <w:rPr>
          <w:rFonts w:ascii="Century Gothic" w:eastAsia="Times New Roman" w:hAnsi="Century Gothic"/>
          <w:color w:val="FFFFFF"/>
          <w:sz w:val="16"/>
          <w:szCs w:val="16"/>
          <w:lang w:eastAsia="el-GR"/>
        </w:rPr>
        <w:t>40*20*25εκ)  κατ’ άτομο και μία αποσκευή 20 κιλών ανά δύο άτομα</w:t>
      </w:r>
    </w:p>
    <w:p w14:paraId="5ED584A6" w14:textId="77777777" w:rsidR="007A6E90" w:rsidRDefault="007A6E90" w:rsidP="007A6E90">
      <w:pPr>
        <w:numPr>
          <w:ilvl w:val="0"/>
          <w:numId w:val="4"/>
        </w:numPr>
        <w:shd w:val="clear" w:color="auto" w:fill="002060"/>
        <w:spacing w:after="0" w:line="240" w:lineRule="auto"/>
        <w:contextualSpacing/>
        <w:rPr>
          <w:rFonts w:ascii="Century Gothic" w:eastAsia="Times New Roman" w:hAnsi="Century Gothic"/>
          <w:sz w:val="16"/>
          <w:szCs w:val="16"/>
        </w:rPr>
      </w:pPr>
      <w:r>
        <w:rPr>
          <w:rFonts w:ascii="Century Gothic" w:eastAsia="Times New Roman" w:hAnsi="Century Gothic"/>
          <w:color w:val="FFFFFF"/>
          <w:sz w:val="16"/>
          <w:szCs w:val="16"/>
        </w:rPr>
        <w:t>Περιλαμβάνεται πρωινό καθημερινά</w:t>
      </w:r>
    </w:p>
    <w:p w14:paraId="404EC2C0" w14:textId="77777777" w:rsidR="007A6E90" w:rsidRDefault="007A6E90" w:rsidP="007A6E90">
      <w:pPr>
        <w:numPr>
          <w:ilvl w:val="0"/>
          <w:numId w:val="4"/>
        </w:numPr>
        <w:shd w:val="clear" w:color="auto" w:fill="002060"/>
        <w:spacing w:after="0" w:line="240" w:lineRule="auto"/>
        <w:contextualSpacing/>
        <w:rPr>
          <w:rFonts w:ascii="Century Gothic" w:eastAsia="Times New Roman" w:hAnsi="Century Gothic"/>
          <w:sz w:val="16"/>
          <w:szCs w:val="16"/>
        </w:rPr>
      </w:pPr>
      <w:r>
        <w:rPr>
          <w:rFonts w:ascii="Century Gothic" w:eastAsia="Times New Roman" w:hAnsi="Century Gothic"/>
          <w:color w:val="FFFFFF"/>
          <w:sz w:val="16"/>
          <w:szCs w:val="16"/>
        </w:rPr>
        <w:t>Μεταφορές – Περιηγήσεις, σύμφωνα με το πρόγραμμα</w:t>
      </w:r>
    </w:p>
    <w:p w14:paraId="28920F8D" w14:textId="77777777" w:rsidR="007A6E90" w:rsidRDefault="007A6E90" w:rsidP="007A6E90">
      <w:pPr>
        <w:numPr>
          <w:ilvl w:val="0"/>
          <w:numId w:val="4"/>
        </w:numPr>
        <w:shd w:val="clear" w:color="auto" w:fill="002060"/>
        <w:spacing w:after="0" w:line="240" w:lineRule="auto"/>
        <w:contextualSpacing/>
        <w:rPr>
          <w:rFonts w:ascii="Century Gothic" w:eastAsia="Times New Roman" w:hAnsi="Century Gothic"/>
          <w:sz w:val="16"/>
          <w:szCs w:val="16"/>
        </w:rPr>
      </w:pPr>
      <w:r>
        <w:rPr>
          <w:rFonts w:ascii="Century Gothic" w:eastAsia="Times New Roman" w:hAnsi="Century Gothic"/>
          <w:color w:val="FFFFFF"/>
          <w:sz w:val="16"/>
          <w:szCs w:val="16"/>
        </w:rPr>
        <w:t>Ταξιδιωτική Ασφάλιση</w:t>
      </w:r>
    </w:p>
    <w:p w14:paraId="066B58DC" w14:textId="77777777" w:rsidR="007A6E90" w:rsidRDefault="007A6E90" w:rsidP="007A6E90">
      <w:pPr>
        <w:numPr>
          <w:ilvl w:val="0"/>
          <w:numId w:val="4"/>
        </w:numPr>
        <w:shd w:val="clear" w:color="auto" w:fill="002060"/>
        <w:spacing w:before="100" w:beforeAutospacing="1" w:after="100" w:afterAutospacing="1" w:line="240" w:lineRule="auto"/>
        <w:rPr>
          <w:rFonts w:ascii="Calibri" w:eastAsia="Times New Roman" w:hAnsi="Calibri"/>
        </w:rPr>
      </w:pPr>
      <w:r>
        <w:rPr>
          <w:rFonts w:ascii="Century Gothic" w:eastAsia="Times New Roman" w:hAnsi="Century Gothic"/>
          <w:color w:val="FFFFFF"/>
          <w:sz w:val="16"/>
          <w:szCs w:val="16"/>
        </w:rPr>
        <w:t xml:space="preserve">Δεν περιλαμβάνεται </w:t>
      </w:r>
      <w:proofErr w:type="spellStart"/>
      <w:r>
        <w:rPr>
          <w:rFonts w:ascii="Century Gothic" w:eastAsia="Times New Roman" w:hAnsi="Century Gothic"/>
          <w:color w:val="FFFFFF"/>
          <w:sz w:val="16"/>
          <w:szCs w:val="16"/>
        </w:rPr>
        <w:t>ο,τιδήποτε</w:t>
      </w:r>
      <w:proofErr w:type="spellEnd"/>
      <w:r>
        <w:rPr>
          <w:rFonts w:ascii="Century Gothic" w:eastAsia="Times New Roman" w:hAnsi="Century Gothic"/>
          <w:color w:val="FFFFFF"/>
          <w:sz w:val="16"/>
          <w:szCs w:val="16"/>
        </w:rPr>
        <w:t xml:space="preserve"> προαιρετικό ή προτεινόμενο, οι δημοτικοί φόροι διαμονής.</w:t>
      </w:r>
    </w:p>
    <w:p w14:paraId="2C89E9C4" w14:textId="77777777" w:rsidR="002E4A18" w:rsidRPr="007A6E90" w:rsidRDefault="002E4A18" w:rsidP="007A6E90"/>
    <w:sectPr w:rsidR="002E4A18" w:rsidRPr="007A6E90" w:rsidSect="007A380B">
      <w:pgSz w:w="11906" w:h="16838"/>
      <w:pgMar w:top="42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26EFF"/>
    <w:multiLevelType w:val="hybridMultilevel"/>
    <w:tmpl w:val="0402396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424F047B"/>
    <w:multiLevelType w:val="hybridMultilevel"/>
    <w:tmpl w:val="062C3360"/>
    <w:lvl w:ilvl="0" w:tplc="B58E83E8">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56E83CAB"/>
    <w:multiLevelType w:val="hybridMultilevel"/>
    <w:tmpl w:val="446E9C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6B317382"/>
    <w:multiLevelType w:val="hybridMultilevel"/>
    <w:tmpl w:val="5F34D582"/>
    <w:lvl w:ilvl="0" w:tplc="03BCB8E6">
      <w:start w:val="1"/>
      <w:numFmt w:val="bullet"/>
      <w:lvlText w:val=""/>
      <w:lvlJc w:val="left"/>
      <w:pPr>
        <w:ind w:left="644" w:hanging="360"/>
      </w:pPr>
      <w:rPr>
        <w:rFonts w:ascii="Wingdings" w:hAnsi="Wingdings" w:hint="default"/>
        <w:color w:val="4472C4" w:themeColor="accent1"/>
        <w:sz w:val="28"/>
        <w:szCs w:val="28"/>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1491022159">
    <w:abstractNumId w:val="3"/>
  </w:num>
  <w:num w:numId="2" w16cid:durableId="1603491898">
    <w:abstractNumId w:val="2"/>
    <w:lvlOverride w:ilvl="0"/>
    <w:lvlOverride w:ilvl="1"/>
    <w:lvlOverride w:ilvl="2"/>
    <w:lvlOverride w:ilvl="3"/>
    <w:lvlOverride w:ilvl="4"/>
    <w:lvlOverride w:ilvl="5"/>
    <w:lvlOverride w:ilvl="6"/>
    <w:lvlOverride w:ilvl="7"/>
    <w:lvlOverride w:ilvl="8"/>
  </w:num>
  <w:num w:numId="3" w16cid:durableId="1559626668">
    <w:abstractNumId w:val="0"/>
    <w:lvlOverride w:ilvl="0"/>
    <w:lvlOverride w:ilvl="1"/>
    <w:lvlOverride w:ilvl="2"/>
    <w:lvlOverride w:ilvl="3"/>
    <w:lvlOverride w:ilvl="4"/>
    <w:lvlOverride w:ilvl="5"/>
    <w:lvlOverride w:ilvl="6"/>
    <w:lvlOverride w:ilvl="7"/>
    <w:lvlOverride w:ilvl="8"/>
  </w:num>
  <w:num w:numId="4" w16cid:durableId="169850781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35F"/>
    <w:rsid w:val="000929EF"/>
    <w:rsid w:val="0011068E"/>
    <w:rsid w:val="001F3E4C"/>
    <w:rsid w:val="002E4A18"/>
    <w:rsid w:val="003013C6"/>
    <w:rsid w:val="00374ADA"/>
    <w:rsid w:val="003828FF"/>
    <w:rsid w:val="003C5ADF"/>
    <w:rsid w:val="00456996"/>
    <w:rsid w:val="005532C5"/>
    <w:rsid w:val="007460A8"/>
    <w:rsid w:val="007630A9"/>
    <w:rsid w:val="007A380B"/>
    <w:rsid w:val="007A6E90"/>
    <w:rsid w:val="007D45B8"/>
    <w:rsid w:val="007F6E33"/>
    <w:rsid w:val="00876D1E"/>
    <w:rsid w:val="00891448"/>
    <w:rsid w:val="00982BA5"/>
    <w:rsid w:val="009C1CB0"/>
    <w:rsid w:val="00A7635F"/>
    <w:rsid w:val="00A86461"/>
    <w:rsid w:val="00A9341D"/>
    <w:rsid w:val="00AD7FB8"/>
    <w:rsid w:val="00B879CF"/>
    <w:rsid w:val="00BF151D"/>
    <w:rsid w:val="00BF4C13"/>
    <w:rsid w:val="00C52DC2"/>
    <w:rsid w:val="00D31EE9"/>
    <w:rsid w:val="00D56FE4"/>
    <w:rsid w:val="00DF3B6D"/>
    <w:rsid w:val="00F311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2491F"/>
  <w15:chartTrackingRefBased/>
  <w15:docId w15:val="{FAB6E7A5-D961-4E02-90BA-8DC285D8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35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35F"/>
    <w:pPr>
      <w:ind w:left="720"/>
      <w:contextualSpacing/>
    </w:pPr>
  </w:style>
  <w:style w:type="paragraph" w:customStyle="1" w:styleId="xmsonormal">
    <w:name w:val="x_msonormal"/>
    <w:basedOn w:val="a"/>
    <w:rsid w:val="00F3112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7A6E90"/>
    <w:pPr>
      <w:spacing w:before="100" w:beforeAutospacing="1" w:after="100" w:afterAutospacing="1" w:line="240" w:lineRule="auto"/>
    </w:pPr>
    <w:rPr>
      <w:rFonts w:ascii="Calibri" w:hAnsi="Calibri" w:cs="Calibri"/>
      <w:lang w:eastAsia="el-GR"/>
    </w:rPr>
  </w:style>
  <w:style w:type="character" w:styleId="a4">
    <w:name w:val="Strong"/>
    <w:basedOn w:val="a0"/>
    <w:uiPriority w:val="22"/>
    <w:qFormat/>
    <w:rsid w:val="007A6E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97513">
      <w:bodyDiv w:val="1"/>
      <w:marLeft w:val="0"/>
      <w:marRight w:val="0"/>
      <w:marTop w:val="0"/>
      <w:marBottom w:val="0"/>
      <w:divBdr>
        <w:top w:val="none" w:sz="0" w:space="0" w:color="auto"/>
        <w:left w:val="none" w:sz="0" w:space="0" w:color="auto"/>
        <w:bottom w:val="none" w:sz="0" w:space="0" w:color="auto"/>
        <w:right w:val="none" w:sz="0" w:space="0" w:color="auto"/>
      </w:divBdr>
    </w:div>
    <w:div w:id="624654249">
      <w:bodyDiv w:val="1"/>
      <w:marLeft w:val="0"/>
      <w:marRight w:val="0"/>
      <w:marTop w:val="0"/>
      <w:marBottom w:val="0"/>
      <w:divBdr>
        <w:top w:val="none" w:sz="0" w:space="0" w:color="auto"/>
        <w:left w:val="none" w:sz="0" w:space="0" w:color="auto"/>
        <w:bottom w:val="none" w:sz="0" w:space="0" w:color="auto"/>
        <w:right w:val="none" w:sz="0" w:space="0" w:color="auto"/>
      </w:divBdr>
    </w:div>
    <w:div w:id="1430000981">
      <w:bodyDiv w:val="1"/>
      <w:marLeft w:val="0"/>
      <w:marRight w:val="0"/>
      <w:marTop w:val="0"/>
      <w:marBottom w:val="0"/>
      <w:divBdr>
        <w:top w:val="none" w:sz="0" w:space="0" w:color="auto"/>
        <w:left w:val="none" w:sz="0" w:space="0" w:color="auto"/>
        <w:bottom w:val="none" w:sz="0" w:space="0" w:color="auto"/>
        <w:right w:val="none" w:sz="0" w:space="0" w:color="auto"/>
      </w:divBdr>
    </w:div>
    <w:div w:id="1630815587">
      <w:bodyDiv w:val="1"/>
      <w:marLeft w:val="0"/>
      <w:marRight w:val="0"/>
      <w:marTop w:val="0"/>
      <w:marBottom w:val="0"/>
      <w:divBdr>
        <w:top w:val="none" w:sz="0" w:space="0" w:color="auto"/>
        <w:left w:val="none" w:sz="0" w:space="0" w:color="auto"/>
        <w:bottom w:val="none" w:sz="0" w:space="0" w:color="auto"/>
        <w:right w:val="none" w:sz="0" w:space="0" w:color="auto"/>
      </w:divBdr>
    </w:div>
    <w:div w:id="183063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1281</Words>
  <Characters>6923</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Happy</dc:creator>
  <cp:keywords/>
  <dc:description/>
  <cp:lastModifiedBy>MENTOR6</cp:lastModifiedBy>
  <cp:revision>2</cp:revision>
  <cp:lastPrinted>2021-10-25T14:34:00Z</cp:lastPrinted>
  <dcterms:created xsi:type="dcterms:W3CDTF">2023-08-16T11:54:00Z</dcterms:created>
  <dcterms:modified xsi:type="dcterms:W3CDTF">2023-08-16T11:54:00Z</dcterms:modified>
</cp:coreProperties>
</file>